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D4EA" w14:textId="77777777"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учреждение </w:t>
      </w:r>
    </w:p>
    <w:p w14:paraId="4EF3F690" w14:textId="77777777"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профессионального образования </w:t>
      </w:r>
    </w:p>
    <w:p w14:paraId="0046DF30" w14:textId="77777777"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«Приморский краевой институт развития образования»</w:t>
      </w:r>
    </w:p>
    <w:p w14:paraId="39ECE4FE" w14:textId="77777777" w:rsidR="00AA0892" w:rsidRDefault="00AA0892" w:rsidP="00AA0892">
      <w:pPr>
        <w:spacing w:after="0" w:line="240" w:lineRule="auto"/>
        <w:rPr>
          <w:rFonts w:ascii="Times New Roman" w:hAnsi="Times New Roman" w:cs="Times New Roman"/>
          <w:sz w:val="24"/>
          <w:szCs w:val="24"/>
        </w:rPr>
      </w:pPr>
    </w:p>
    <w:p w14:paraId="5019B2B9" w14:textId="77777777" w:rsidR="00AA0892" w:rsidRDefault="00AA0892" w:rsidP="00AA0892">
      <w:pPr>
        <w:spacing w:after="0" w:line="240" w:lineRule="auto"/>
        <w:rPr>
          <w:rFonts w:ascii="Times New Roman" w:hAnsi="Times New Roman" w:cs="Times New Roman"/>
          <w:sz w:val="24"/>
          <w:szCs w:val="24"/>
        </w:rPr>
      </w:pPr>
    </w:p>
    <w:p w14:paraId="04EA5241" w14:textId="77777777" w:rsidR="00AA0892" w:rsidRDefault="00AA0892" w:rsidP="00AA0892">
      <w:pPr>
        <w:spacing w:after="0" w:line="240" w:lineRule="auto"/>
        <w:rPr>
          <w:rFonts w:ascii="Times New Roman" w:hAnsi="Times New Roman" w:cs="Times New Roman"/>
          <w:sz w:val="24"/>
          <w:szCs w:val="24"/>
        </w:rPr>
      </w:pPr>
    </w:p>
    <w:p w14:paraId="2C62426F" w14:textId="77777777" w:rsidR="00AA0892" w:rsidRDefault="00AA0892" w:rsidP="00AA0892">
      <w:pPr>
        <w:spacing w:after="0" w:line="240" w:lineRule="auto"/>
        <w:rPr>
          <w:rFonts w:ascii="Times New Roman" w:hAnsi="Times New Roman" w:cs="Times New Roman"/>
          <w:sz w:val="24"/>
          <w:szCs w:val="24"/>
        </w:rPr>
      </w:pPr>
    </w:p>
    <w:p w14:paraId="509B665A" w14:textId="77777777" w:rsidR="00AA0892" w:rsidRDefault="00AA0892" w:rsidP="00AA0892">
      <w:pPr>
        <w:spacing w:after="0" w:line="240" w:lineRule="auto"/>
        <w:rPr>
          <w:rFonts w:ascii="Times New Roman" w:hAnsi="Times New Roman" w:cs="Times New Roman"/>
          <w:sz w:val="24"/>
          <w:szCs w:val="24"/>
        </w:rPr>
      </w:pPr>
    </w:p>
    <w:p w14:paraId="74B27637" w14:textId="77777777" w:rsidR="00AA0892" w:rsidRDefault="00AA0892" w:rsidP="00AA0892">
      <w:pPr>
        <w:spacing w:after="0" w:line="240" w:lineRule="auto"/>
        <w:rPr>
          <w:rFonts w:ascii="Times New Roman" w:hAnsi="Times New Roman" w:cs="Times New Roman"/>
          <w:sz w:val="24"/>
          <w:szCs w:val="24"/>
        </w:rPr>
      </w:pPr>
    </w:p>
    <w:p w14:paraId="7D6E0EEB" w14:textId="77777777" w:rsidR="00AA0892" w:rsidRDefault="00AA0892" w:rsidP="00AA0892">
      <w:pPr>
        <w:spacing w:after="0" w:line="240" w:lineRule="auto"/>
        <w:rPr>
          <w:rFonts w:ascii="Times New Roman" w:hAnsi="Times New Roman" w:cs="Times New Roman"/>
          <w:sz w:val="24"/>
          <w:szCs w:val="24"/>
        </w:rPr>
      </w:pPr>
    </w:p>
    <w:p w14:paraId="023F3FCA" w14:textId="77777777" w:rsidR="00AA0892" w:rsidRDefault="00AA0892" w:rsidP="00AA0892">
      <w:pPr>
        <w:spacing w:after="0" w:line="240" w:lineRule="auto"/>
        <w:rPr>
          <w:rFonts w:ascii="Times New Roman" w:hAnsi="Times New Roman" w:cs="Times New Roman"/>
          <w:sz w:val="24"/>
          <w:szCs w:val="24"/>
        </w:rPr>
      </w:pPr>
    </w:p>
    <w:p w14:paraId="4F7EE9F2" w14:textId="77777777" w:rsidR="00AA0892" w:rsidRDefault="00AA0892" w:rsidP="00AA0892">
      <w:pPr>
        <w:spacing w:after="0" w:line="240" w:lineRule="auto"/>
        <w:rPr>
          <w:rFonts w:ascii="Times New Roman" w:hAnsi="Times New Roman" w:cs="Times New Roman"/>
          <w:sz w:val="24"/>
          <w:szCs w:val="24"/>
        </w:rPr>
      </w:pPr>
    </w:p>
    <w:p w14:paraId="52E1C048" w14:textId="77777777" w:rsidR="00AA0892" w:rsidRDefault="00AA0892" w:rsidP="00AA0892">
      <w:pPr>
        <w:spacing w:after="0" w:line="240" w:lineRule="auto"/>
        <w:rPr>
          <w:rFonts w:ascii="Times New Roman" w:hAnsi="Times New Roman" w:cs="Times New Roman"/>
          <w:sz w:val="24"/>
          <w:szCs w:val="24"/>
        </w:rPr>
      </w:pPr>
    </w:p>
    <w:p w14:paraId="399A730E" w14:textId="77777777" w:rsidR="00AA0892" w:rsidRDefault="00AA0892" w:rsidP="00AA0892">
      <w:pPr>
        <w:spacing w:after="0" w:line="240" w:lineRule="auto"/>
        <w:rPr>
          <w:rFonts w:ascii="Times New Roman" w:hAnsi="Times New Roman" w:cs="Times New Roman"/>
          <w:sz w:val="24"/>
          <w:szCs w:val="24"/>
        </w:rPr>
      </w:pPr>
    </w:p>
    <w:p w14:paraId="753CC550" w14:textId="77777777" w:rsidR="00AA0892" w:rsidRDefault="00AA0892" w:rsidP="00AA0892">
      <w:pPr>
        <w:spacing w:after="0" w:line="240" w:lineRule="auto"/>
        <w:rPr>
          <w:rFonts w:ascii="Times New Roman" w:hAnsi="Times New Roman" w:cs="Times New Roman"/>
          <w:sz w:val="24"/>
          <w:szCs w:val="24"/>
        </w:rPr>
      </w:pPr>
    </w:p>
    <w:p w14:paraId="376A771D" w14:textId="77777777" w:rsidR="00AA0892" w:rsidRDefault="00AA0892" w:rsidP="00AA0892">
      <w:pPr>
        <w:spacing w:after="0" w:line="240" w:lineRule="auto"/>
        <w:rPr>
          <w:rFonts w:ascii="Times New Roman" w:hAnsi="Times New Roman" w:cs="Times New Roman"/>
          <w:sz w:val="24"/>
          <w:szCs w:val="24"/>
        </w:rPr>
      </w:pPr>
    </w:p>
    <w:p w14:paraId="0A68607D" w14:textId="77777777" w:rsidR="00AA0892" w:rsidRDefault="00AA0892" w:rsidP="00AA0892">
      <w:pPr>
        <w:spacing w:after="0" w:line="240" w:lineRule="auto"/>
        <w:rPr>
          <w:rFonts w:ascii="Times New Roman" w:hAnsi="Times New Roman" w:cs="Times New Roman"/>
          <w:sz w:val="24"/>
          <w:szCs w:val="24"/>
        </w:rPr>
      </w:pPr>
    </w:p>
    <w:p w14:paraId="614A63CA" w14:textId="77777777" w:rsidR="00AA0892" w:rsidRDefault="00AA0892" w:rsidP="00AA0892">
      <w:pPr>
        <w:spacing w:after="0" w:line="240" w:lineRule="auto"/>
        <w:rPr>
          <w:rFonts w:ascii="Times New Roman" w:hAnsi="Times New Roman" w:cs="Times New Roman"/>
          <w:sz w:val="24"/>
          <w:szCs w:val="24"/>
        </w:rPr>
      </w:pPr>
    </w:p>
    <w:p w14:paraId="7DE3280D" w14:textId="77777777" w:rsidR="00AA0892" w:rsidRDefault="00AA0892" w:rsidP="00AA0892">
      <w:pPr>
        <w:spacing w:after="0" w:line="360" w:lineRule="auto"/>
        <w:jc w:val="center"/>
        <w:rPr>
          <w:rFonts w:ascii="Times New Roman" w:hAnsi="Times New Roman" w:cs="Times New Roman"/>
          <w:b/>
          <w:bCs/>
          <w:sz w:val="32"/>
          <w:szCs w:val="28"/>
        </w:rPr>
      </w:pPr>
      <w:r>
        <w:rPr>
          <w:rFonts w:ascii="Times New Roman" w:hAnsi="Times New Roman" w:cs="Times New Roman"/>
          <w:b/>
          <w:bCs/>
          <w:sz w:val="32"/>
          <w:szCs w:val="28"/>
        </w:rPr>
        <w:t xml:space="preserve">Аналитическая справка </w:t>
      </w:r>
    </w:p>
    <w:p w14:paraId="0E847B9A" w14:textId="77777777" w:rsidR="00AA0892" w:rsidRDefault="00AA0892" w:rsidP="00AA0892">
      <w:pPr>
        <w:spacing w:after="0" w:line="360" w:lineRule="auto"/>
        <w:jc w:val="center"/>
        <w:rPr>
          <w:rFonts w:ascii="Times New Roman" w:hAnsi="Times New Roman" w:cs="Times New Roman"/>
          <w:b/>
          <w:bCs/>
          <w:sz w:val="32"/>
          <w:szCs w:val="28"/>
        </w:rPr>
      </w:pPr>
      <w:r>
        <w:rPr>
          <w:rFonts w:ascii="Times New Roman" w:hAnsi="Times New Roman" w:cs="Times New Roman"/>
          <w:b/>
          <w:bCs/>
          <w:sz w:val="32"/>
          <w:szCs w:val="28"/>
        </w:rPr>
        <w:t xml:space="preserve">по результатам диагностической работы </w:t>
      </w:r>
    </w:p>
    <w:p w14:paraId="43C352F9" w14:textId="77777777" w:rsidR="007D3BF3" w:rsidRDefault="00AA0892" w:rsidP="00AA0892">
      <w:pPr>
        <w:spacing w:after="0" w:line="360" w:lineRule="auto"/>
        <w:jc w:val="center"/>
        <w:rPr>
          <w:rFonts w:ascii="Times New Roman" w:hAnsi="Times New Roman" w:cs="Times New Roman"/>
          <w:b/>
          <w:bCs/>
          <w:sz w:val="32"/>
          <w:szCs w:val="28"/>
        </w:rPr>
      </w:pPr>
      <w:r>
        <w:rPr>
          <w:rFonts w:ascii="Times New Roman" w:hAnsi="Times New Roman" w:cs="Times New Roman"/>
          <w:b/>
          <w:bCs/>
          <w:sz w:val="32"/>
          <w:szCs w:val="28"/>
        </w:rPr>
        <w:t>по математике</w:t>
      </w:r>
    </w:p>
    <w:p w14:paraId="0B86869C" w14:textId="3752FE7D" w:rsidR="00AA0892" w:rsidRPr="007D3BF3" w:rsidRDefault="007D3BF3" w:rsidP="00AA0892">
      <w:pPr>
        <w:spacing w:after="0" w:line="360" w:lineRule="auto"/>
        <w:jc w:val="center"/>
        <w:rPr>
          <w:rFonts w:ascii="Times New Roman" w:hAnsi="Times New Roman" w:cs="Times New Roman"/>
          <w:bCs/>
          <w:sz w:val="32"/>
          <w:szCs w:val="28"/>
        </w:rPr>
      </w:pPr>
      <w:r w:rsidRPr="007D3BF3">
        <w:rPr>
          <w:rFonts w:ascii="Times New Roman" w:hAnsi="Times New Roman" w:cs="Times New Roman"/>
          <w:bCs/>
          <w:sz w:val="32"/>
          <w:szCs w:val="28"/>
        </w:rPr>
        <w:t>(профильный уровень и базовый уровень)</w:t>
      </w:r>
    </w:p>
    <w:p w14:paraId="42E6C2F9" w14:textId="77777777" w:rsidR="00AA0892" w:rsidRDefault="00AA0892" w:rsidP="00AA0892">
      <w:pPr>
        <w:spacing w:after="0" w:line="240" w:lineRule="auto"/>
        <w:jc w:val="center"/>
        <w:rPr>
          <w:rFonts w:ascii="Times New Roman" w:hAnsi="Times New Roman" w:cs="Times New Roman"/>
          <w:sz w:val="24"/>
          <w:szCs w:val="24"/>
        </w:rPr>
      </w:pPr>
    </w:p>
    <w:p w14:paraId="29D29C0E" w14:textId="77777777" w:rsidR="00AA0892" w:rsidRDefault="00AA0892" w:rsidP="00AA0892">
      <w:pPr>
        <w:spacing w:after="0" w:line="240" w:lineRule="auto"/>
        <w:jc w:val="center"/>
        <w:rPr>
          <w:rFonts w:ascii="Times New Roman" w:hAnsi="Times New Roman" w:cs="Times New Roman"/>
          <w:sz w:val="24"/>
          <w:szCs w:val="24"/>
        </w:rPr>
      </w:pPr>
    </w:p>
    <w:p w14:paraId="0FB99783" w14:textId="77777777" w:rsidR="00AA0892" w:rsidRDefault="00AA0892" w:rsidP="00AA0892">
      <w:pPr>
        <w:spacing w:after="0" w:line="240" w:lineRule="auto"/>
        <w:jc w:val="center"/>
        <w:rPr>
          <w:rFonts w:ascii="Times New Roman" w:hAnsi="Times New Roman" w:cs="Times New Roman"/>
          <w:sz w:val="24"/>
          <w:szCs w:val="24"/>
        </w:rPr>
      </w:pPr>
    </w:p>
    <w:p w14:paraId="5DF62892" w14:textId="622FA44B"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bookmarkStart w:id="0" w:name="_GoBack"/>
      <w:bookmarkEnd w:id="0"/>
      <w:r>
        <w:rPr>
          <w:rFonts w:ascii="Times New Roman" w:hAnsi="Times New Roman" w:cs="Times New Roman"/>
          <w:sz w:val="24"/>
          <w:szCs w:val="24"/>
        </w:rPr>
        <w:t xml:space="preserve"> 2023 г.</w:t>
      </w:r>
    </w:p>
    <w:p w14:paraId="477F5AC8" w14:textId="77777777" w:rsidR="00AA0892" w:rsidRDefault="00AA0892" w:rsidP="00AA0892">
      <w:pPr>
        <w:spacing w:after="0" w:line="240" w:lineRule="auto"/>
        <w:jc w:val="center"/>
        <w:rPr>
          <w:rFonts w:ascii="Times New Roman" w:hAnsi="Times New Roman" w:cs="Times New Roman"/>
          <w:sz w:val="24"/>
          <w:szCs w:val="24"/>
        </w:rPr>
      </w:pPr>
    </w:p>
    <w:p w14:paraId="7BCA7A27" w14:textId="77777777" w:rsidR="00AA0892" w:rsidRDefault="00AA0892" w:rsidP="00AA0892">
      <w:pPr>
        <w:spacing w:after="0" w:line="240" w:lineRule="auto"/>
        <w:jc w:val="center"/>
        <w:rPr>
          <w:rFonts w:ascii="Times New Roman" w:hAnsi="Times New Roman" w:cs="Times New Roman"/>
          <w:sz w:val="24"/>
          <w:szCs w:val="24"/>
        </w:rPr>
      </w:pPr>
    </w:p>
    <w:p w14:paraId="6F7442AD" w14:textId="77777777" w:rsidR="00AA0892" w:rsidRDefault="00AA0892" w:rsidP="00AA0892">
      <w:pPr>
        <w:spacing w:after="0" w:line="240" w:lineRule="auto"/>
        <w:jc w:val="center"/>
        <w:rPr>
          <w:rFonts w:ascii="Times New Roman" w:hAnsi="Times New Roman" w:cs="Times New Roman"/>
          <w:sz w:val="24"/>
          <w:szCs w:val="24"/>
        </w:rPr>
      </w:pPr>
    </w:p>
    <w:p w14:paraId="5A2ECE19" w14:textId="77777777" w:rsidR="00AA0892" w:rsidRDefault="00AA0892" w:rsidP="00AA0892">
      <w:pPr>
        <w:spacing w:after="0" w:line="240" w:lineRule="auto"/>
        <w:jc w:val="center"/>
        <w:rPr>
          <w:rFonts w:ascii="Times New Roman" w:hAnsi="Times New Roman" w:cs="Times New Roman"/>
          <w:sz w:val="24"/>
          <w:szCs w:val="24"/>
        </w:rPr>
      </w:pPr>
    </w:p>
    <w:p w14:paraId="50A57A9C" w14:textId="77777777" w:rsidR="00AA0892" w:rsidRDefault="00AA0892" w:rsidP="00AA0892">
      <w:pPr>
        <w:spacing w:after="0" w:line="240" w:lineRule="auto"/>
        <w:jc w:val="center"/>
        <w:rPr>
          <w:rFonts w:ascii="Times New Roman" w:hAnsi="Times New Roman" w:cs="Times New Roman"/>
          <w:sz w:val="24"/>
          <w:szCs w:val="24"/>
        </w:rPr>
      </w:pPr>
    </w:p>
    <w:p w14:paraId="775D913A" w14:textId="77777777" w:rsidR="00AA0892" w:rsidRDefault="00AA0892" w:rsidP="00AA0892">
      <w:pPr>
        <w:spacing w:after="0" w:line="240" w:lineRule="auto"/>
        <w:jc w:val="center"/>
        <w:rPr>
          <w:rFonts w:ascii="Times New Roman" w:hAnsi="Times New Roman" w:cs="Times New Roman"/>
          <w:sz w:val="24"/>
          <w:szCs w:val="24"/>
        </w:rPr>
      </w:pPr>
    </w:p>
    <w:p w14:paraId="2715A5EB" w14:textId="77777777" w:rsidR="00AA0892" w:rsidRDefault="00AA0892" w:rsidP="00AA0892">
      <w:pPr>
        <w:spacing w:after="0" w:line="240" w:lineRule="auto"/>
        <w:jc w:val="center"/>
        <w:rPr>
          <w:rFonts w:ascii="Times New Roman" w:hAnsi="Times New Roman" w:cs="Times New Roman"/>
          <w:sz w:val="24"/>
          <w:szCs w:val="24"/>
        </w:rPr>
      </w:pPr>
    </w:p>
    <w:p w14:paraId="048AEECF" w14:textId="77777777" w:rsidR="00AA0892" w:rsidRDefault="00AA0892" w:rsidP="00AA0892">
      <w:pPr>
        <w:spacing w:after="0" w:line="240" w:lineRule="auto"/>
        <w:jc w:val="center"/>
        <w:rPr>
          <w:rFonts w:ascii="Times New Roman" w:hAnsi="Times New Roman" w:cs="Times New Roman"/>
          <w:sz w:val="24"/>
          <w:szCs w:val="24"/>
        </w:rPr>
      </w:pPr>
    </w:p>
    <w:p w14:paraId="60F824C8" w14:textId="77777777" w:rsidR="00AA0892" w:rsidRDefault="00AA0892" w:rsidP="00AA0892">
      <w:pPr>
        <w:spacing w:after="0" w:line="240" w:lineRule="auto"/>
        <w:jc w:val="center"/>
        <w:rPr>
          <w:rFonts w:ascii="Times New Roman" w:hAnsi="Times New Roman" w:cs="Times New Roman"/>
          <w:sz w:val="24"/>
          <w:szCs w:val="24"/>
        </w:rPr>
      </w:pPr>
    </w:p>
    <w:p w14:paraId="2AA80598" w14:textId="77777777" w:rsidR="00AA0892" w:rsidRDefault="00AA0892" w:rsidP="00AA0892">
      <w:pPr>
        <w:spacing w:after="0" w:line="240" w:lineRule="auto"/>
        <w:jc w:val="center"/>
        <w:rPr>
          <w:rFonts w:ascii="Times New Roman" w:hAnsi="Times New Roman" w:cs="Times New Roman"/>
          <w:sz w:val="24"/>
          <w:szCs w:val="24"/>
        </w:rPr>
      </w:pPr>
    </w:p>
    <w:p w14:paraId="0AEB5224" w14:textId="77777777" w:rsidR="00AA0892" w:rsidRDefault="00AA0892" w:rsidP="00AA0892">
      <w:pPr>
        <w:spacing w:after="0" w:line="240" w:lineRule="auto"/>
        <w:jc w:val="center"/>
        <w:rPr>
          <w:rFonts w:ascii="Times New Roman" w:hAnsi="Times New Roman" w:cs="Times New Roman"/>
          <w:sz w:val="24"/>
          <w:szCs w:val="24"/>
        </w:rPr>
      </w:pPr>
    </w:p>
    <w:p w14:paraId="00BAF238" w14:textId="77777777" w:rsidR="00AA0892" w:rsidRDefault="00AA0892" w:rsidP="00AA0892">
      <w:pPr>
        <w:spacing w:after="0" w:line="240" w:lineRule="auto"/>
        <w:jc w:val="center"/>
        <w:rPr>
          <w:rFonts w:ascii="Times New Roman" w:hAnsi="Times New Roman" w:cs="Times New Roman"/>
          <w:sz w:val="24"/>
          <w:szCs w:val="24"/>
        </w:rPr>
      </w:pPr>
    </w:p>
    <w:p w14:paraId="1EEAF83B" w14:textId="77777777" w:rsidR="00AA0892" w:rsidRDefault="00AA0892" w:rsidP="00AA0892">
      <w:pPr>
        <w:spacing w:after="0" w:line="240" w:lineRule="auto"/>
        <w:jc w:val="center"/>
        <w:rPr>
          <w:rFonts w:ascii="Times New Roman" w:hAnsi="Times New Roman" w:cs="Times New Roman"/>
          <w:sz w:val="24"/>
          <w:szCs w:val="24"/>
        </w:rPr>
      </w:pPr>
    </w:p>
    <w:p w14:paraId="3741B784" w14:textId="77777777" w:rsidR="00AA0892" w:rsidRDefault="00AA0892" w:rsidP="00AA0892">
      <w:pPr>
        <w:spacing w:after="0" w:line="240" w:lineRule="auto"/>
        <w:jc w:val="center"/>
        <w:rPr>
          <w:rFonts w:ascii="Times New Roman" w:hAnsi="Times New Roman" w:cs="Times New Roman"/>
          <w:sz w:val="24"/>
          <w:szCs w:val="24"/>
        </w:rPr>
      </w:pPr>
    </w:p>
    <w:p w14:paraId="6F2A1E40" w14:textId="77777777" w:rsidR="00AA0892" w:rsidRDefault="00AA0892" w:rsidP="00AA0892">
      <w:pPr>
        <w:spacing w:after="0" w:line="240" w:lineRule="auto"/>
        <w:jc w:val="center"/>
        <w:rPr>
          <w:rFonts w:ascii="Times New Roman" w:hAnsi="Times New Roman" w:cs="Times New Roman"/>
          <w:sz w:val="24"/>
          <w:szCs w:val="24"/>
        </w:rPr>
      </w:pPr>
    </w:p>
    <w:p w14:paraId="3DD776EF" w14:textId="77777777" w:rsidR="00AA0892" w:rsidRDefault="00AA0892" w:rsidP="00AA0892">
      <w:pPr>
        <w:spacing w:after="0" w:line="240" w:lineRule="auto"/>
        <w:jc w:val="center"/>
        <w:rPr>
          <w:rFonts w:ascii="Times New Roman" w:hAnsi="Times New Roman" w:cs="Times New Roman"/>
          <w:sz w:val="24"/>
          <w:szCs w:val="24"/>
        </w:rPr>
      </w:pPr>
    </w:p>
    <w:p w14:paraId="0DFA8811" w14:textId="77777777" w:rsidR="00AA0892" w:rsidRDefault="00AA0892" w:rsidP="00AA0892">
      <w:pPr>
        <w:spacing w:after="0" w:line="240" w:lineRule="auto"/>
        <w:jc w:val="center"/>
        <w:rPr>
          <w:rFonts w:ascii="Times New Roman" w:hAnsi="Times New Roman" w:cs="Times New Roman"/>
          <w:sz w:val="24"/>
          <w:szCs w:val="24"/>
        </w:rPr>
      </w:pPr>
    </w:p>
    <w:p w14:paraId="5F42B476" w14:textId="77777777" w:rsidR="00AA0892" w:rsidRDefault="00AA0892" w:rsidP="00AA0892">
      <w:pPr>
        <w:spacing w:after="0" w:line="240" w:lineRule="auto"/>
        <w:jc w:val="center"/>
        <w:rPr>
          <w:rFonts w:ascii="Times New Roman" w:hAnsi="Times New Roman" w:cs="Times New Roman"/>
          <w:sz w:val="24"/>
          <w:szCs w:val="24"/>
        </w:rPr>
      </w:pPr>
    </w:p>
    <w:p w14:paraId="1D120D3A" w14:textId="77777777" w:rsidR="00AA0892" w:rsidRDefault="00AA0892" w:rsidP="00AA0892">
      <w:pPr>
        <w:spacing w:after="0" w:line="240" w:lineRule="auto"/>
        <w:jc w:val="center"/>
        <w:rPr>
          <w:rFonts w:ascii="Times New Roman" w:hAnsi="Times New Roman" w:cs="Times New Roman"/>
          <w:sz w:val="24"/>
          <w:szCs w:val="24"/>
        </w:rPr>
      </w:pPr>
    </w:p>
    <w:p w14:paraId="5892354C" w14:textId="77777777" w:rsidR="00AA0892" w:rsidRDefault="00AA0892" w:rsidP="00AA0892">
      <w:pPr>
        <w:spacing w:after="0" w:line="240" w:lineRule="auto"/>
        <w:jc w:val="center"/>
        <w:rPr>
          <w:rFonts w:ascii="Times New Roman" w:hAnsi="Times New Roman" w:cs="Times New Roman"/>
          <w:sz w:val="24"/>
          <w:szCs w:val="24"/>
        </w:rPr>
      </w:pPr>
    </w:p>
    <w:p w14:paraId="7C138C88" w14:textId="77777777"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Владивосток</w:t>
      </w:r>
    </w:p>
    <w:p w14:paraId="15033B24" w14:textId="77777777" w:rsidR="00AA0892" w:rsidRDefault="00AA0892" w:rsidP="00AA0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38007FC3" w14:textId="37B8A4CB" w:rsidR="00AA0892" w:rsidRDefault="00AA0892" w:rsidP="00AA0892">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Аналитическая справка подготовлена по результатам проведения в октябре 2023 года диагностической работы по математике (профильн</w:t>
      </w:r>
      <w:r w:rsidR="007D3BF3">
        <w:rPr>
          <w:rFonts w:ascii="Times New Roman" w:hAnsi="Times New Roman" w:cs="Times New Roman"/>
          <w:color w:val="000000"/>
          <w:sz w:val="28"/>
          <w:szCs w:val="28"/>
        </w:rPr>
        <w:t xml:space="preserve">ый уровень и </w:t>
      </w:r>
      <w:r>
        <w:rPr>
          <w:rFonts w:ascii="Times New Roman" w:hAnsi="Times New Roman" w:cs="Times New Roman"/>
          <w:color w:val="000000"/>
          <w:sz w:val="28"/>
          <w:szCs w:val="28"/>
        </w:rPr>
        <w:t>базов</w:t>
      </w:r>
      <w:r w:rsidR="007D3BF3">
        <w:rPr>
          <w:rFonts w:ascii="Times New Roman" w:hAnsi="Times New Roman" w:cs="Times New Roman"/>
          <w:color w:val="000000"/>
          <w:sz w:val="28"/>
          <w:szCs w:val="28"/>
        </w:rPr>
        <w:t>ый уровень)</w:t>
      </w:r>
      <w:r>
        <w:rPr>
          <w:rFonts w:ascii="Times New Roman" w:hAnsi="Times New Roman" w:cs="Times New Roman"/>
          <w:color w:val="000000"/>
          <w:sz w:val="28"/>
          <w:szCs w:val="28"/>
        </w:rPr>
        <w:t>.</w:t>
      </w:r>
    </w:p>
    <w:p w14:paraId="063231B6" w14:textId="77777777" w:rsidR="00AA0892" w:rsidRDefault="00AA0892" w:rsidP="00AA0892">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Диагностическая работа организована ФГБНУ «Федеральный институт педагогических измерений»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 в 2024 году.</w:t>
      </w:r>
    </w:p>
    <w:p w14:paraId="4EA9CCBD" w14:textId="77777777" w:rsidR="00AA0892" w:rsidRDefault="00AA0892" w:rsidP="00AA0892">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К участию в диагностической работе привлекались обучающиеся образовательных организаций, планирующие сдавать ГИА-11 в 2024 году по следующим учебным предметам: русский язык, математика базовая, математика профильная, физика, химия, биология.</w:t>
      </w:r>
    </w:p>
    <w:p w14:paraId="3BA5E92D" w14:textId="33264DC4" w:rsidR="00CB0DCB" w:rsidRPr="00783EE9" w:rsidRDefault="00AA0892" w:rsidP="007D3BF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Справка составлена по материалам отчета </w:t>
      </w:r>
      <w:proofErr w:type="spellStart"/>
      <w:r w:rsidR="00282A51" w:rsidRPr="00783EE9">
        <w:rPr>
          <w:rFonts w:ascii="Times New Roman" w:hAnsi="Times New Roman" w:cs="Times New Roman"/>
          <w:sz w:val="28"/>
          <w:szCs w:val="28"/>
        </w:rPr>
        <w:t>Найдышев</w:t>
      </w:r>
      <w:r>
        <w:rPr>
          <w:rFonts w:ascii="Times New Roman" w:hAnsi="Times New Roman" w:cs="Times New Roman"/>
          <w:sz w:val="28"/>
          <w:szCs w:val="28"/>
        </w:rPr>
        <w:t>ой</w:t>
      </w:r>
      <w:proofErr w:type="spellEnd"/>
      <w:r w:rsidR="00282A51" w:rsidRPr="00783EE9">
        <w:rPr>
          <w:rFonts w:ascii="Times New Roman" w:hAnsi="Times New Roman" w:cs="Times New Roman"/>
          <w:sz w:val="28"/>
          <w:szCs w:val="28"/>
        </w:rPr>
        <w:t xml:space="preserve"> Е</w:t>
      </w:r>
      <w:r w:rsidR="007D3BF3">
        <w:rPr>
          <w:rFonts w:ascii="Times New Roman" w:hAnsi="Times New Roman" w:cs="Times New Roman"/>
          <w:sz w:val="28"/>
          <w:szCs w:val="28"/>
        </w:rPr>
        <w:t>.В.</w:t>
      </w:r>
      <w:r w:rsidR="00282A51" w:rsidRPr="00783EE9">
        <w:rPr>
          <w:rFonts w:ascii="Times New Roman" w:hAnsi="Times New Roman" w:cs="Times New Roman"/>
          <w:sz w:val="28"/>
          <w:szCs w:val="28"/>
        </w:rPr>
        <w:t>, преподавател</w:t>
      </w:r>
      <w:r>
        <w:rPr>
          <w:rFonts w:ascii="Times New Roman" w:hAnsi="Times New Roman" w:cs="Times New Roman"/>
          <w:sz w:val="28"/>
          <w:szCs w:val="28"/>
        </w:rPr>
        <w:t>я</w:t>
      </w:r>
      <w:r w:rsidR="00282A51" w:rsidRPr="00783EE9">
        <w:rPr>
          <w:rFonts w:ascii="Times New Roman" w:hAnsi="Times New Roman" w:cs="Times New Roman"/>
          <w:sz w:val="28"/>
          <w:szCs w:val="28"/>
        </w:rPr>
        <w:t xml:space="preserve"> математики </w:t>
      </w:r>
      <w:r w:rsidR="006379C1" w:rsidRPr="00783EE9">
        <w:rPr>
          <w:rFonts w:ascii="Times New Roman" w:hAnsi="Times New Roman" w:cs="Times New Roman"/>
          <w:sz w:val="28"/>
          <w:szCs w:val="28"/>
        </w:rPr>
        <w:t>ф</w:t>
      </w:r>
      <w:r w:rsidR="00282A51" w:rsidRPr="00783EE9">
        <w:rPr>
          <w:rFonts w:ascii="Times New Roman" w:hAnsi="Times New Roman" w:cs="Times New Roman"/>
          <w:sz w:val="28"/>
          <w:szCs w:val="28"/>
        </w:rPr>
        <w:t>илиала федерального государственного бюджетного образовательного учреждения высшего образования «Центральная музыкальная школа – Академи</w:t>
      </w:r>
      <w:r w:rsidR="00783EE9">
        <w:rPr>
          <w:rFonts w:ascii="Times New Roman" w:hAnsi="Times New Roman" w:cs="Times New Roman"/>
          <w:sz w:val="28"/>
          <w:szCs w:val="28"/>
        </w:rPr>
        <w:t>я</w:t>
      </w:r>
      <w:r w:rsidR="00783EE9" w:rsidRPr="00783EE9">
        <w:rPr>
          <w:rFonts w:ascii="Times New Roman" w:hAnsi="Times New Roman" w:cs="Times New Roman"/>
          <w:sz w:val="28"/>
          <w:szCs w:val="28"/>
        </w:rPr>
        <w:t xml:space="preserve"> и</w:t>
      </w:r>
      <w:r w:rsidR="00282A51" w:rsidRPr="00783EE9">
        <w:rPr>
          <w:rFonts w:ascii="Times New Roman" w:hAnsi="Times New Roman" w:cs="Times New Roman"/>
          <w:sz w:val="28"/>
          <w:szCs w:val="28"/>
        </w:rPr>
        <w:t>сполнительского искусства» «Приморский»</w:t>
      </w:r>
      <w:r>
        <w:rPr>
          <w:rFonts w:ascii="Times New Roman" w:hAnsi="Times New Roman" w:cs="Times New Roman"/>
          <w:sz w:val="28"/>
          <w:szCs w:val="28"/>
        </w:rPr>
        <w:t>.</w:t>
      </w:r>
    </w:p>
    <w:p w14:paraId="00F2EB55" w14:textId="77777777" w:rsidR="006379C1" w:rsidRDefault="006379C1" w:rsidP="00AA0892">
      <w:pPr>
        <w:spacing w:line="360" w:lineRule="auto"/>
        <w:rPr>
          <w:rFonts w:ascii="Times New Roman" w:hAnsi="Times New Roman" w:cs="Times New Roman"/>
          <w:sz w:val="24"/>
          <w:szCs w:val="24"/>
        </w:rPr>
      </w:pPr>
    </w:p>
    <w:p w14:paraId="11F6CA30" w14:textId="77777777" w:rsidR="00783EE9" w:rsidRDefault="00783EE9">
      <w:pPr>
        <w:rPr>
          <w:rFonts w:ascii="Times New Roman" w:hAnsi="Times New Roman" w:cs="Times New Roman"/>
          <w:b/>
          <w:bCs/>
          <w:sz w:val="28"/>
          <w:szCs w:val="28"/>
        </w:rPr>
      </w:pPr>
      <w:r>
        <w:rPr>
          <w:rFonts w:ascii="Times New Roman" w:hAnsi="Times New Roman" w:cs="Times New Roman"/>
          <w:b/>
          <w:bCs/>
          <w:sz w:val="28"/>
          <w:szCs w:val="28"/>
        </w:rPr>
        <w:br w:type="page"/>
      </w:r>
    </w:p>
    <w:p w14:paraId="70CDCEC1" w14:textId="49B3CE1B" w:rsidR="00CB0DCB" w:rsidRPr="00E74547" w:rsidRDefault="00252216" w:rsidP="00E74547">
      <w:pPr>
        <w:spacing w:after="0" w:line="240" w:lineRule="auto"/>
        <w:ind w:firstLine="709"/>
        <w:jc w:val="center"/>
        <w:rPr>
          <w:rFonts w:ascii="Times New Roman" w:hAnsi="Times New Roman" w:cs="Times New Roman"/>
          <w:b/>
          <w:bCs/>
          <w:sz w:val="28"/>
          <w:szCs w:val="28"/>
        </w:rPr>
      </w:pPr>
      <w:r w:rsidRPr="00E74547">
        <w:rPr>
          <w:rFonts w:ascii="Times New Roman" w:hAnsi="Times New Roman" w:cs="Times New Roman"/>
          <w:b/>
          <w:bCs/>
          <w:sz w:val="28"/>
          <w:szCs w:val="28"/>
        </w:rPr>
        <w:lastRenderedPageBreak/>
        <w:t>Краткая характеристика контрольных измерительных материалов диагностической работы</w:t>
      </w:r>
      <w:r w:rsidR="00816DBF" w:rsidRPr="00E74547">
        <w:rPr>
          <w:rFonts w:ascii="Times New Roman" w:hAnsi="Times New Roman" w:cs="Times New Roman"/>
          <w:b/>
          <w:bCs/>
          <w:sz w:val="28"/>
          <w:szCs w:val="28"/>
        </w:rPr>
        <w:t xml:space="preserve"> </w:t>
      </w:r>
    </w:p>
    <w:p w14:paraId="35A6FCC1" w14:textId="77777777" w:rsidR="00783EE9" w:rsidRDefault="00783EE9" w:rsidP="00D905D7">
      <w:pPr>
        <w:spacing w:after="0"/>
        <w:ind w:firstLine="709"/>
        <w:jc w:val="both"/>
        <w:rPr>
          <w:rFonts w:ascii="Times New Roman" w:hAnsi="Times New Roman" w:cs="Times New Roman"/>
          <w:sz w:val="28"/>
          <w:szCs w:val="28"/>
        </w:rPr>
      </w:pPr>
    </w:p>
    <w:p w14:paraId="66582E45" w14:textId="24BEE7F5" w:rsidR="001E1F04" w:rsidRPr="00E74547" w:rsidRDefault="00783EE9" w:rsidP="00D905D7">
      <w:pPr>
        <w:spacing w:after="0"/>
        <w:ind w:firstLine="709"/>
        <w:jc w:val="both"/>
        <w:rPr>
          <w:rFonts w:ascii="Times New Roman" w:hAnsi="Times New Roman" w:cs="Times New Roman"/>
          <w:sz w:val="28"/>
          <w:szCs w:val="28"/>
        </w:rPr>
      </w:pPr>
      <w:r w:rsidRPr="00783EE9">
        <w:rPr>
          <w:rFonts w:ascii="Times New Roman" w:hAnsi="Times New Roman" w:cs="Times New Roman"/>
          <w:b/>
          <w:bCs/>
          <w:sz w:val="28"/>
          <w:szCs w:val="28"/>
        </w:rPr>
        <w:t>Структура.</w:t>
      </w:r>
      <w:r>
        <w:rPr>
          <w:rFonts w:ascii="Times New Roman" w:hAnsi="Times New Roman" w:cs="Times New Roman"/>
          <w:sz w:val="28"/>
          <w:szCs w:val="28"/>
        </w:rPr>
        <w:t xml:space="preserve"> </w:t>
      </w:r>
      <w:r w:rsidR="001E1F04" w:rsidRPr="00E74547">
        <w:rPr>
          <w:rFonts w:ascii="Times New Roman" w:hAnsi="Times New Roman" w:cs="Times New Roman"/>
          <w:sz w:val="28"/>
          <w:szCs w:val="28"/>
        </w:rPr>
        <w:t xml:space="preserve">Диагностическая работа </w:t>
      </w:r>
      <w:r w:rsidR="00E74547">
        <w:rPr>
          <w:rFonts w:ascii="Times New Roman" w:hAnsi="Times New Roman" w:cs="Times New Roman"/>
          <w:sz w:val="28"/>
          <w:szCs w:val="28"/>
        </w:rPr>
        <w:t xml:space="preserve">(далее – ДР) </w:t>
      </w:r>
      <w:r w:rsidR="001E1F04" w:rsidRPr="00E74547">
        <w:rPr>
          <w:rFonts w:ascii="Times New Roman" w:hAnsi="Times New Roman" w:cs="Times New Roman"/>
          <w:sz w:val="28"/>
          <w:szCs w:val="28"/>
        </w:rPr>
        <w:t xml:space="preserve">была разработана с учетом разделения единого государственного экзамена по математике на два уровня </w:t>
      </w:r>
      <w:r w:rsidR="000718A7">
        <w:rPr>
          <w:rFonts w:ascii="Times New Roman" w:hAnsi="Times New Roman" w:cs="Times New Roman"/>
          <w:sz w:val="28"/>
          <w:szCs w:val="28"/>
        </w:rPr>
        <w:t>(</w:t>
      </w:r>
      <w:r w:rsidR="001E1F04" w:rsidRPr="00E74547">
        <w:rPr>
          <w:rFonts w:ascii="Times New Roman" w:hAnsi="Times New Roman" w:cs="Times New Roman"/>
          <w:sz w:val="28"/>
          <w:szCs w:val="28"/>
        </w:rPr>
        <w:t>базовый и профильный</w:t>
      </w:r>
      <w:r w:rsidR="000718A7">
        <w:rPr>
          <w:rFonts w:ascii="Times New Roman" w:hAnsi="Times New Roman" w:cs="Times New Roman"/>
          <w:sz w:val="28"/>
          <w:szCs w:val="28"/>
        </w:rPr>
        <w:t>)</w:t>
      </w:r>
      <w:r w:rsidR="001E1F04" w:rsidRPr="00E74547">
        <w:rPr>
          <w:rFonts w:ascii="Times New Roman" w:hAnsi="Times New Roman" w:cs="Times New Roman"/>
          <w:sz w:val="28"/>
          <w:szCs w:val="28"/>
        </w:rPr>
        <w:t>, предназначенных для разных целевых групп участников ЕГЭ.</w:t>
      </w:r>
    </w:p>
    <w:p w14:paraId="048421CB" w14:textId="6293DEA3" w:rsidR="00DB0164" w:rsidRPr="00E74547" w:rsidRDefault="00B51416" w:rsidP="000718A7">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sz w:val="28"/>
          <w:szCs w:val="28"/>
        </w:rPr>
        <w:t>Контрольные измерительные материалы диагностической работы</w:t>
      </w:r>
      <w:r w:rsidR="001E1F04" w:rsidRPr="00E74547">
        <w:rPr>
          <w:rFonts w:ascii="Times New Roman" w:hAnsi="Times New Roman" w:cs="Times New Roman"/>
          <w:sz w:val="28"/>
          <w:szCs w:val="28"/>
        </w:rPr>
        <w:t xml:space="preserve"> </w:t>
      </w:r>
      <w:r w:rsidR="001E1F04" w:rsidRPr="000718A7">
        <w:rPr>
          <w:rFonts w:ascii="Times New Roman" w:hAnsi="Times New Roman" w:cs="Times New Roman"/>
          <w:i/>
          <w:iCs/>
          <w:sz w:val="28"/>
          <w:szCs w:val="28"/>
        </w:rPr>
        <w:t>профильного уровня</w:t>
      </w:r>
      <w:r w:rsidRPr="00E74547">
        <w:rPr>
          <w:rFonts w:ascii="Times New Roman" w:hAnsi="Times New Roman" w:cs="Times New Roman"/>
          <w:sz w:val="28"/>
          <w:szCs w:val="28"/>
        </w:rPr>
        <w:t xml:space="preserve"> состояли из двух частей и содержали 10 заданий. Первая часть включала в себя задания </w:t>
      </w:r>
      <w:r w:rsidR="00E11C51" w:rsidRPr="00E74547">
        <w:rPr>
          <w:rFonts w:ascii="Times New Roman" w:hAnsi="Times New Roman" w:cs="Times New Roman"/>
          <w:sz w:val="28"/>
          <w:szCs w:val="28"/>
        </w:rPr>
        <w:t>1–8</w:t>
      </w:r>
      <w:r w:rsidRPr="00E74547">
        <w:rPr>
          <w:rFonts w:ascii="Times New Roman" w:hAnsi="Times New Roman" w:cs="Times New Roman"/>
          <w:sz w:val="28"/>
          <w:szCs w:val="28"/>
        </w:rPr>
        <w:t xml:space="preserve">, проверяющие наличие практических математических знаний и умений базового уровня, во вторую часть входили </w:t>
      </w:r>
      <w:r w:rsidR="00E11C51" w:rsidRPr="00E74547">
        <w:rPr>
          <w:rFonts w:ascii="Times New Roman" w:hAnsi="Times New Roman" w:cs="Times New Roman"/>
          <w:sz w:val="28"/>
          <w:szCs w:val="28"/>
        </w:rPr>
        <w:t>два задания</w:t>
      </w:r>
      <w:r w:rsidRPr="00E74547">
        <w:rPr>
          <w:rFonts w:ascii="Times New Roman" w:hAnsi="Times New Roman" w:cs="Times New Roman"/>
          <w:sz w:val="28"/>
          <w:szCs w:val="28"/>
        </w:rPr>
        <w:t xml:space="preserve"> повышенного уровн</w:t>
      </w:r>
      <w:r w:rsidR="000718A7">
        <w:rPr>
          <w:rFonts w:ascii="Times New Roman" w:hAnsi="Times New Roman" w:cs="Times New Roman"/>
          <w:sz w:val="28"/>
          <w:szCs w:val="28"/>
        </w:rPr>
        <w:t>я</w:t>
      </w:r>
      <w:r w:rsidRPr="00E74547">
        <w:rPr>
          <w:rFonts w:ascii="Times New Roman" w:hAnsi="Times New Roman" w:cs="Times New Roman"/>
          <w:sz w:val="28"/>
          <w:szCs w:val="28"/>
        </w:rPr>
        <w:t xml:space="preserve"> сложности, проверяющие уровень профильной математической подготовки. </w:t>
      </w:r>
      <w:r w:rsidR="00DB0164" w:rsidRPr="00E74547">
        <w:rPr>
          <w:rFonts w:ascii="Times New Roman" w:hAnsi="Times New Roman" w:cs="Times New Roman"/>
          <w:sz w:val="28"/>
          <w:szCs w:val="28"/>
        </w:rPr>
        <w:t>Правильное выполнение каждого из заданий 1–8 оценивалось 1</w:t>
      </w:r>
      <w:r w:rsidR="000718A7">
        <w:rPr>
          <w:rFonts w:ascii="Times New Roman" w:hAnsi="Times New Roman" w:cs="Times New Roman"/>
          <w:sz w:val="28"/>
          <w:szCs w:val="28"/>
        </w:rPr>
        <w:t xml:space="preserve"> </w:t>
      </w:r>
      <w:r w:rsidR="00DB0164" w:rsidRPr="00E74547">
        <w:rPr>
          <w:rFonts w:ascii="Times New Roman" w:hAnsi="Times New Roman" w:cs="Times New Roman"/>
          <w:sz w:val="28"/>
          <w:szCs w:val="28"/>
        </w:rPr>
        <w:t>баллом. Задание считалось выполненным верно, если ответ записан в той форме, которая указана в инструкции по выполнению задания, и полностью совпадает с эталоном ответа. Задания 9–10 являлись заданиями с развернутым ответом и оценивались экспертами.</w:t>
      </w:r>
    </w:p>
    <w:p w14:paraId="508BF578" w14:textId="5562E90F" w:rsidR="00521DE5" w:rsidRPr="00E74547" w:rsidRDefault="00521DE5" w:rsidP="000718A7">
      <w:pPr>
        <w:widowControl w:val="0"/>
        <w:spacing w:after="0" w:line="276" w:lineRule="auto"/>
        <w:ind w:firstLine="720"/>
        <w:jc w:val="both"/>
        <w:rPr>
          <w:rFonts w:ascii="Times New Roman" w:hAnsi="Times New Roman" w:cs="Times New Roman"/>
          <w:sz w:val="28"/>
          <w:szCs w:val="28"/>
        </w:rPr>
      </w:pPr>
      <w:r w:rsidRPr="00E74547">
        <w:rPr>
          <w:rFonts w:ascii="Times New Roman" w:hAnsi="Times New Roman" w:cs="Times New Roman"/>
          <w:sz w:val="28"/>
          <w:szCs w:val="28"/>
        </w:rPr>
        <w:t xml:space="preserve">Контрольные измерительные материалы диагностической работы </w:t>
      </w:r>
      <w:r w:rsidRPr="000718A7">
        <w:rPr>
          <w:rFonts w:ascii="Times New Roman" w:hAnsi="Times New Roman" w:cs="Times New Roman"/>
          <w:i/>
          <w:iCs/>
          <w:sz w:val="28"/>
          <w:szCs w:val="28"/>
        </w:rPr>
        <w:t>базового уровня</w:t>
      </w:r>
      <w:r w:rsidRPr="00E74547">
        <w:rPr>
          <w:rFonts w:ascii="Times New Roman" w:hAnsi="Times New Roman" w:cs="Times New Roman"/>
          <w:sz w:val="28"/>
          <w:szCs w:val="28"/>
        </w:rPr>
        <w:t xml:space="preserve"> содержали 12 заданий.</w:t>
      </w:r>
      <w:r w:rsidRPr="00E74547">
        <w:rPr>
          <w:rFonts w:ascii="Times New Roman" w:eastAsia="Calibri" w:hAnsi="Times New Roman" w:cs="Times New Roman"/>
          <w:sz w:val="28"/>
          <w:szCs w:val="28"/>
        </w:rPr>
        <w:t xml:space="preserve"> Правильное выполнение каждого из заданий 1–</w:t>
      </w:r>
      <w:r w:rsidRPr="00E74547">
        <w:rPr>
          <w:rFonts w:ascii="Times New Roman" w:hAnsi="Times New Roman" w:cs="Times New Roman"/>
          <w:sz w:val="28"/>
          <w:szCs w:val="28"/>
        </w:rPr>
        <w:t>12</w:t>
      </w:r>
      <w:r w:rsidRPr="00E74547">
        <w:rPr>
          <w:rFonts w:ascii="Times New Roman" w:eastAsia="Calibri" w:hAnsi="Times New Roman" w:cs="Times New Roman"/>
          <w:sz w:val="28"/>
          <w:szCs w:val="28"/>
        </w:rPr>
        <w:t xml:space="preserve"> оценива</w:t>
      </w:r>
      <w:r w:rsidR="00E74547">
        <w:rPr>
          <w:rFonts w:ascii="Times New Roman" w:eastAsia="Calibri" w:hAnsi="Times New Roman" w:cs="Times New Roman"/>
          <w:sz w:val="28"/>
          <w:szCs w:val="28"/>
        </w:rPr>
        <w:t>лось</w:t>
      </w:r>
      <w:r w:rsidRPr="00E74547">
        <w:rPr>
          <w:rFonts w:ascii="Times New Roman" w:eastAsia="Calibri" w:hAnsi="Times New Roman" w:cs="Times New Roman"/>
          <w:sz w:val="28"/>
          <w:szCs w:val="28"/>
        </w:rPr>
        <w:t xml:space="preserve"> 1</w:t>
      </w:r>
      <w:r w:rsidR="00E74547">
        <w:rPr>
          <w:rFonts w:ascii="Times New Roman" w:eastAsia="Calibri" w:hAnsi="Times New Roman" w:cs="Times New Roman"/>
          <w:sz w:val="28"/>
          <w:szCs w:val="28"/>
        </w:rPr>
        <w:t xml:space="preserve"> </w:t>
      </w:r>
      <w:r w:rsidRPr="00E74547">
        <w:rPr>
          <w:rFonts w:ascii="Times New Roman" w:eastAsia="Calibri" w:hAnsi="Times New Roman" w:cs="Times New Roman"/>
          <w:sz w:val="28"/>
          <w:szCs w:val="28"/>
        </w:rPr>
        <w:t>баллом. Задание счита</w:t>
      </w:r>
      <w:r w:rsidR="00E74547">
        <w:rPr>
          <w:rFonts w:ascii="Times New Roman" w:eastAsia="Calibri" w:hAnsi="Times New Roman" w:cs="Times New Roman"/>
          <w:sz w:val="28"/>
          <w:szCs w:val="28"/>
        </w:rPr>
        <w:t>лось</w:t>
      </w:r>
      <w:r w:rsidRPr="00E74547">
        <w:rPr>
          <w:rFonts w:ascii="Times New Roman" w:eastAsia="Calibri" w:hAnsi="Times New Roman" w:cs="Times New Roman"/>
          <w:sz w:val="28"/>
          <w:szCs w:val="28"/>
        </w:rPr>
        <w:t xml:space="preserve"> выполненным верно, если ответ записан в той форме, которая указана в инструкции по выполнению задания, и полностью совпадает с эталоном ответа.</w:t>
      </w:r>
    </w:p>
    <w:p w14:paraId="08E5A415" w14:textId="4E93BE10" w:rsidR="00606E39" w:rsidRPr="00E74547" w:rsidRDefault="008A4A7D" w:rsidP="000718A7">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sz w:val="28"/>
          <w:szCs w:val="28"/>
        </w:rPr>
        <w:t>Задания базовой сложности проверяли базовые вычислительные и логические умения: анализировать информацию,</w:t>
      </w:r>
      <w:r w:rsidR="0084635B" w:rsidRPr="00E74547">
        <w:rPr>
          <w:rFonts w:ascii="Times New Roman" w:hAnsi="Times New Roman" w:cs="Times New Roman"/>
          <w:sz w:val="28"/>
          <w:szCs w:val="28"/>
        </w:rPr>
        <w:t xml:space="preserve"> </w:t>
      </w:r>
      <w:r w:rsidRPr="00E74547">
        <w:rPr>
          <w:rFonts w:ascii="Times New Roman" w:hAnsi="Times New Roman" w:cs="Times New Roman"/>
          <w:sz w:val="28"/>
          <w:szCs w:val="28"/>
        </w:rPr>
        <w:t xml:space="preserve">использовать простейшие вероятностные и статистические модели; ориентироваться в простейших геометрических конструкциях. Эти задания представляли собой типовые задания с кратким ответом контрольных измерительных материалов для проведения </w:t>
      </w:r>
      <w:r w:rsidR="00521DE5" w:rsidRPr="00E74547">
        <w:rPr>
          <w:rFonts w:ascii="Times New Roman" w:hAnsi="Times New Roman" w:cs="Times New Roman"/>
          <w:sz w:val="28"/>
          <w:szCs w:val="28"/>
        </w:rPr>
        <w:t xml:space="preserve">ЕГЭ </w:t>
      </w:r>
      <w:r w:rsidRPr="00E74547">
        <w:rPr>
          <w:rFonts w:ascii="Times New Roman" w:hAnsi="Times New Roman" w:cs="Times New Roman"/>
          <w:sz w:val="28"/>
          <w:szCs w:val="28"/>
        </w:rPr>
        <w:t>в 202</w:t>
      </w:r>
      <w:r w:rsidR="0084635B" w:rsidRPr="00E74547">
        <w:rPr>
          <w:rFonts w:ascii="Times New Roman" w:hAnsi="Times New Roman" w:cs="Times New Roman"/>
          <w:sz w:val="28"/>
          <w:szCs w:val="28"/>
        </w:rPr>
        <w:t>4</w:t>
      </w:r>
      <w:r w:rsidRPr="00E74547">
        <w:rPr>
          <w:rFonts w:ascii="Times New Roman" w:hAnsi="Times New Roman" w:cs="Times New Roman"/>
          <w:sz w:val="28"/>
          <w:szCs w:val="28"/>
        </w:rPr>
        <w:t xml:space="preserve"> году</w:t>
      </w:r>
      <w:r w:rsidR="0084635B" w:rsidRPr="00E74547">
        <w:rPr>
          <w:rFonts w:ascii="Times New Roman" w:hAnsi="Times New Roman" w:cs="Times New Roman"/>
          <w:sz w:val="28"/>
          <w:szCs w:val="28"/>
        </w:rPr>
        <w:t xml:space="preserve">. </w:t>
      </w:r>
    </w:p>
    <w:p w14:paraId="5E1061A7" w14:textId="3A49A761" w:rsidR="0084635B" w:rsidRPr="00E74547" w:rsidRDefault="0084635B" w:rsidP="000718A7">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 целях более эффективной проверки готовности выпускников к государственной итоговой аттестации профильного уровня в диагностическую работу были включены задания </w:t>
      </w:r>
      <w:r w:rsidR="009926F9" w:rsidRPr="00E74547">
        <w:rPr>
          <w:rFonts w:ascii="Times New Roman" w:hAnsi="Times New Roman" w:cs="Times New Roman"/>
          <w:sz w:val="28"/>
          <w:szCs w:val="28"/>
        </w:rPr>
        <w:t xml:space="preserve">9 и </w:t>
      </w:r>
      <w:r w:rsidRPr="00E74547">
        <w:rPr>
          <w:rFonts w:ascii="Times New Roman" w:hAnsi="Times New Roman" w:cs="Times New Roman"/>
          <w:sz w:val="28"/>
          <w:szCs w:val="28"/>
        </w:rPr>
        <w:t>1</w:t>
      </w:r>
      <w:r w:rsidR="009926F9" w:rsidRPr="00E74547">
        <w:rPr>
          <w:rFonts w:ascii="Times New Roman" w:hAnsi="Times New Roman" w:cs="Times New Roman"/>
          <w:sz w:val="28"/>
          <w:szCs w:val="28"/>
        </w:rPr>
        <w:t>0</w:t>
      </w:r>
      <w:r w:rsidRPr="00E74547">
        <w:rPr>
          <w:rFonts w:ascii="Times New Roman" w:hAnsi="Times New Roman" w:cs="Times New Roman"/>
          <w:sz w:val="28"/>
          <w:szCs w:val="28"/>
        </w:rPr>
        <w:t xml:space="preserve"> повышенного уровня сложности, аналогичные заданиям 13</w:t>
      </w:r>
      <w:r w:rsidR="009926F9" w:rsidRPr="00E74547">
        <w:rPr>
          <w:rFonts w:ascii="Times New Roman" w:hAnsi="Times New Roman" w:cs="Times New Roman"/>
          <w:sz w:val="28"/>
          <w:szCs w:val="28"/>
        </w:rPr>
        <w:t xml:space="preserve"> и </w:t>
      </w:r>
      <w:r w:rsidRPr="00E74547">
        <w:rPr>
          <w:rFonts w:ascii="Times New Roman" w:hAnsi="Times New Roman" w:cs="Times New Roman"/>
          <w:sz w:val="28"/>
          <w:szCs w:val="28"/>
        </w:rPr>
        <w:t>16 ЕГЭ профильного уровня.</w:t>
      </w:r>
      <w:r w:rsidR="009926F9" w:rsidRPr="00E74547">
        <w:rPr>
          <w:rFonts w:ascii="Times New Roman" w:hAnsi="Times New Roman" w:cs="Times New Roman"/>
          <w:sz w:val="28"/>
          <w:szCs w:val="28"/>
        </w:rPr>
        <w:t xml:space="preserve"> Они были ориентированы на проверку сформированности у учащегося умений применять изученные знания в нестандартной ситуации, выбирать способ решения из нескольких изученных, учитывая при решении все условия.</w:t>
      </w:r>
    </w:p>
    <w:p w14:paraId="32BEC630" w14:textId="282B3FF9" w:rsidR="00C90E30" w:rsidRPr="00E74547" w:rsidRDefault="00C90E30"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Задания ДР делятся на три математических модуля: алгебра, геометрия, практико-ориентированные задания.</w:t>
      </w:r>
    </w:p>
    <w:p w14:paraId="10D2D271" w14:textId="77777777" w:rsidR="00E74547" w:rsidRPr="00E74547" w:rsidRDefault="00C90E30" w:rsidP="00D905D7">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t xml:space="preserve">Задания </w:t>
      </w:r>
      <w:r w:rsidR="00466B21" w:rsidRPr="00E74547">
        <w:rPr>
          <w:rFonts w:ascii="Times New Roman" w:hAnsi="Times New Roman" w:cs="Times New Roman"/>
          <w:b/>
          <w:bCs/>
          <w:sz w:val="28"/>
          <w:szCs w:val="28"/>
        </w:rPr>
        <w:t xml:space="preserve">2, </w:t>
      </w:r>
      <w:r w:rsidRPr="00E74547">
        <w:rPr>
          <w:rFonts w:ascii="Times New Roman" w:hAnsi="Times New Roman" w:cs="Times New Roman"/>
          <w:b/>
          <w:bCs/>
          <w:sz w:val="28"/>
          <w:szCs w:val="28"/>
        </w:rPr>
        <w:t xml:space="preserve">3, </w:t>
      </w:r>
      <w:r w:rsidR="00466B21" w:rsidRPr="00E74547">
        <w:rPr>
          <w:rFonts w:ascii="Times New Roman" w:hAnsi="Times New Roman" w:cs="Times New Roman"/>
          <w:b/>
          <w:bCs/>
          <w:sz w:val="28"/>
          <w:szCs w:val="28"/>
        </w:rPr>
        <w:t>6</w:t>
      </w:r>
      <w:r w:rsidRPr="00E74547">
        <w:rPr>
          <w:rFonts w:ascii="Times New Roman" w:hAnsi="Times New Roman" w:cs="Times New Roman"/>
          <w:b/>
          <w:bCs/>
          <w:sz w:val="28"/>
          <w:szCs w:val="28"/>
        </w:rPr>
        <w:t xml:space="preserve">, </w:t>
      </w:r>
      <w:r w:rsidR="00466B21" w:rsidRPr="00E74547">
        <w:rPr>
          <w:rFonts w:ascii="Times New Roman" w:hAnsi="Times New Roman" w:cs="Times New Roman"/>
          <w:b/>
          <w:bCs/>
          <w:sz w:val="28"/>
          <w:szCs w:val="28"/>
        </w:rPr>
        <w:t>7</w:t>
      </w:r>
      <w:r w:rsidR="00466B21" w:rsidRPr="00E74547">
        <w:rPr>
          <w:rFonts w:ascii="Times New Roman" w:hAnsi="Times New Roman" w:cs="Times New Roman"/>
          <w:sz w:val="28"/>
          <w:szCs w:val="28"/>
        </w:rPr>
        <w:t xml:space="preserve"> </w:t>
      </w:r>
      <w:r w:rsidRPr="00E74547">
        <w:rPr>
          <w:rFonts w:ascii="Times New Roman" w:hAnsi="Times New Roman" w:cs="Times New Roman"/>
          <w:sz w:val="28"/>
          <w:szCs w:val="28"/>
        </w:rPr>
        <w:t>первой части и 1</w:t>
      </w:r>
      <w:r w:rsidR="00466B21" w:rsidRPr="00E74547">
        <w:rPr>
          <w:rFonts w:ascii="Times New Roman" w:hAnsi="Times New Roman" w:cs="Times New Roman"/>
          <w:sz w:val="28"/>
          <w:szCs w:val="28"/>
        </w:rPr>
        <w:t>0</w:t>
      </w:r>
      <w:r w:rsidRPr="00E74547">
        <w:rPr>
          <w:rFonts w:ascii="Times New Roman" w:hAnsi="Times New Roman" w:cs="Times New Roman"/>
          <w:sz w:val="28"/>
          <w:szCs w:val="28"/>
        </w:rPr>
        <w:t xml:space="preserve"> задание второй части </w:t>
      </w:r>
      <w:r w:rsidR="00521DE5" w:rsidRPr="00E74547">
        <w:rPr>
          <w:rFonts w:ascii="Times New Roman" w:hAnsi="Times New Roman" w:cs="Times New Roman"/>
          <w:sz w:val="28"/>
          <w:szCs w:val="28"/>
        </w:rPr>
        <w:t>профильного уровня</w:t>
      </w:r>
      <w:r w:rsidR="00E74547" w:rsidRPr="00E74547">
        <w:rPr>
          <w:rFonts w:ascii="Times New Roman" w:hAnsi="Times New Roman" w:cs="Times New Roman"/>
          <w:sz w:val="28"/>
          <w:szCs w:val="28"/>
        </w:rPr>
        <w:t>.</w:t>
      </w:r>
    </w:p>
    <w:p w14:paraId="5BC5EC03" w14:textId="4F1542AA" w:rsidR="00C90E30" w:rsidRPr="00E74547" w:rsidRDefault="00521DE5" w:rsidP="00D905D7">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lastRenderedPageBreak/>
        <w:t xml:space="preserve">Задания 1, 2, 4, 5, 11, 12 </w:t>
      </w:r>
      <w:r w:rsidRPr="00E74547">
        <w:rPr>
          <w:rFonts w:ascii="Times New Roman" w:hAnsi="Times New Roman" w:cs="Times New Roman"/>
          <w:sz w:val="28"/>
          <w:szCs w:val="28"/>
        </w:rPr>
        <w:t xml:space="preserve">базового уровня </w:t>
      </w:r>
      <w:r w:rsidR="00C90E30" w:rsidRPr="00E74547">
        <w:rPr>
          <w:rFonts w:ascii="Times New Roman" w:hAnsi="Times New Roman" w:cs="Times New Roman"/>
          <w:sz w:val="28"/>
          <w:szCs w:val="28"/>
        </w:rPr>
        <w:t>представляют собой практико-ориентированный модуль, включая задания на элементы курса теории вероятностей.</w:t>
      </w:r>
    </w:p>
    <w:p w14:paraId="52FC215B" w14:textId="0198AFB7" w:rsidR="00C90E30" w:rsidRPr="00E74547" w:rsidRDefault="00C90E30" w:rsidP="00D905D7">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t>Задания 1</w:t>
      </w:r>
      <w:r w:rsidRPr="00E74547">
        <w:rPr>
          <w:rFonts w:ascii="Times New Roman" w:hAnsi="Times New Roman" w:cs="Times New Roman"/>
          <w:sz w:val="28"/>
          <w:szCs w:val="28"/>
        </w:rPr>
        <w:t xml:space="preserve"> первой части</w:t>
      </w:r>
      <w:r w:rsidR="00521DE5" w:rsidRPr="00E74547">
        <w:rPr>
          <w:rFonts w:ascii="Times New Roman" w:hAnsi="Times New Roman" w:cs="Times New Roman"/>
          <w:sz w:val="28"/>
          <w:szCs w:val="28"/>
        </w:rPr>
        <w:t xml:space="preserve"> профильного уровня и </w:t>
      </w:r>
      <w:r w:rsidR="00521DE5" w:rsidRPr="00E74547">
        <w:rPr>
          <w:rFonts w:ascii="Times New Roman" w:hAnsi="Times New Roman" w:cs="Times New Roman"/>
          <w:b/>
          <w:bCs/>
          <w:sz w:val="28"/>
          <w:szCs w:val="28"/>
        </w:rPr>
        <w:t xml:space="preserve">Задания 3, 6, 7 </w:t>
      </w:r>
      <w:r w:rsidR="00521DE5" w:rsidRPr="00E74547">
        <w:rPr>
          <w:rFonts w:ascii="Times New Roman" w:hAnsi="Times New Roman" w:cs="Times New Roman"/>
          <w:sz w:val="28"/>
          <w:szCs w:val="28"/>
        </w:rPr>
        <w:t>базового уровня</w:t>
      </w:r>
      <w:r w:rsidR="00521DE5" w:rsidRPr="00E74547">
        <w:rPr>
          <w:rFonts w:ascii="Times New Roman" w:hAnsi="Times New Roman" w:cs="Times New Roman"/>
          <w:b/>
          <w:bCs/>
          <w:sz w:val="28"/>
          <w:szCs w:val="28"/>
        </w:rPr>
        <w:t xml:space="preserve"> </w:t>
      </w:r>
      <w:r w:rsidRPr="00E74547">
        <w:rPr>
          <w:rFonts w:ascii="Times New Roman" w:hAnsi="Times New Roman" w:cs="Times New Roman"/>
          <w:sz w:val="28"/>
          <w:szCs w:val="28"/>
        </w:rPr>
        <w:t>– геометрическ</w:t>
      </w:r>
      <w:r w:rsidR="00466B21" w:rsidRPr="00E74547">
        <w:rPr>
          <w:rFonts w:ascii="Times New Roman" w:hAnsi="Times New Roman" w:cs="Times New Roman"/>
          <w:sz w:val="28"/>
          <w:szCs w:val="28"/>
        </w:rPr>
        <w:t>о</w:t>
      </w:r>
      <w:r w:rsidRPr="00E74547">
        <w:rPr>
          <w:rFonts w:ascii="Times New Roman" w:hAnsi="Times New Roman" w:cs="Times New Roman"/>
          <w:sz w:val="28"/>
          <w:szCs w:val="28"/>
        </w:rPr>
        <w:t>е</w:t>
      </w:r>
      <w:r w:rsidR="00466B21" w:rsidRPr="00E74547">
        <w:rPr>
          <w:rFonts w:ascii="Times New Roman" w:hAnsi="Times New Roman" w:cs="Times New Roman"/>
          <w:sz w:val="28"/>
          <w:szCs w:val="28"/>
        </w:rPr>
        <w:t xml:space="preserve"> задание</w:t>
      </w:r>
      <w:r w:rsidRPr="00E74547">
        <w:rPr>
          <w:rFonts w:ascii="Times New Roman" w:hAnsi="Times New Roman" w:cs="Times New Roman"/>
          <w:sz w:val="28"/>
          <w:szCs w:val="28"/>
        </w:rPr>
        <w:t xml:space="preserve">. </w:t>
      </w:r>
    </w:p>
    <w:p w14:paraId="46EA4B6A" w14:textId="518DAC6A" w:rsidR="00C90E30" w:rsidRPr="00E74547" w:rsidRDefault="00C90E30" w:rsidP="00D905D7">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t xml:space="preserve">Задания </w:t>
      </w:r>
      <w:r w:rsidR="00466B21" w:rsidRPr="00E74547">
        <w:rPr>
          <w:rFonts w:ascii="Times New Roman" w:hAnsi="Times New Roman" w:cs="Times New Roman"/>
          <w:b/>
          <w:bCs/>
          <w:sz w:val="28"/>
          <w:szCs w:val="28"/>
        </w:rPr>
        <w:t xml:space="preserve">4, </w:t>
      </w:r>
      <w:r w:rsidRPr="00E74547">
        <w:rPr>
          <w:rFonts w:ascii="Times New Roman" w:hAnsi="Times New Roman" w:cs="Times New Roman"/>
          <w:b/>
          <w:bCs/>
          <w:sz w:val="28"/>
          <w:szCs w:val="28"/>
        </w:rPr>
        <w:t xml:space="preserve">5, </w:t>
      </w:r>
      <w:r w:rsidR="00466B21" w:rsidRPr="00E74547">
        <w:rPr>
          <w:rFonts w:ascii="Times New Roman" w:hAnsi="Times New Roman" w:cs="Times New Roman"/>
          <w:b/>
          <w:bCs/>
          <w:sz w:val="28"/>
          <w:szCs w:val="28"/>
        </w:rPr>
        <w:t>8</w:t>
      </w:r>
      <w:r w:rsidRPr="00E74547">
        <w:rPr>
          <w:rFonts w:ascii="Times New Roman" w:hAnsi="Times New Roman" w:cs="Times New Roman"/>
          <w:sz w:val="28"/>
          <w:szCs w:val="28"/>
        </w:rPr>
        <w:t xml:space="preserve"> первой части</w:t>
      </w:r>
      <w:r w:rsidR="00E74547" w:rsidRPr="00E74547">
        <w:rPr>
          <w:rFonts w:ascii="Times New Roman" w:hAnsi="Times New Roman" w:cs="Times New Roman"/>
          <w:sz w:val="28"/>
          <w:szCs w:val="28"/>
        </w:rPr>
        <w:t>,</w:t>
      </w:r>
      <w:r w:rsidRPr="00E74547">
        <w:rPr>
          <w:rFonts w:ascii="Times New Roman" w:hAnsi="Times New Roman" w:cs="Times New Roman"/>
          <w:sz w:val="28"/>
          <w:szCs w:val="28"/>
        </w:rPr>
        <w:t xml:space="preserve"> </w:t>
      </w:r>
      <w:r w:rsidRPr="00E74547">
        <w:rPr>
          <w:rFonts w:ascii="Times New Roman" w:hAnsi="Times New Roman" w:cs="Times New Roman"/>
          <w:b/>
          <w:bCs/>
          <w:sz w:val="28"/>
          <w:szCs w:val="28"/>
        </w:rPr>
        <w:t>задани</w:t>
      </w:r>
      <w:r w:rsidR="00466B21" w:rsidRPr="00E74547">
        <w:rPr>
          <w:rFonts w:ascii="Times New Roman" w:hAnsi="Times New Roman" w:cs="Times New Roman"/>
          <w:b/>
          <w:bCs/>
          <w:sz w:val="28"/>
          <w:szCs w:val="28"/>
        </w:rPr>
        <w:t>е</w:t>
      </w:r>
      <w:r w:rsidRPr="00E74547">
        <w:rPr>
          <w:rFonts w:ascii="Times New Roman" w:hAnsi="Times New Roman" w:cs="Times New Roman"/>
          <w:b/>
          <w:bCs/>
          <w:sz w:val="28"/>
          <w:szCs w:val="28"/>
        </w:rPr>
        <w:t xml:space="preserve"> </w:t>
      </w:r>
      <w:r w:rsidR="00466B21" w:rsidRPr="00E74547">
        <w:rPr>
          <w:rFonts w:ascii="Times New Roman" w:hAnsi="Times New Roman" w:cs="Times New Roman"/>
          <w:b/>
          <w:bCs/>
          <w:sz w:val="28"/>
          <w:szCs w:val="28"/>
        </w:rPr>
        <w:t>9</w:t>
      </w:r>
      <w:r w:rsidR="00466B21" w:rsidRPr="00E74547">
        <w:rPr>
          <w:rFonts w:ascii="Times New Roman" w:hAnsi="Times New Roman" w:cs="Times New Roman"/>
          <w:sz w:val="28"/>
          <w:szCs w:val="28"/>
        </w:rPr>
        <w:t xml:space="preserve"> </w:t>
      </w:r>
      <w:r w:rsidRPr="00E74547">
        <w:rPr>
          <w:rFonts w:ascii="Times New Roman" w:hAnsi="Times New Roman" w:cs="Times New Roman"/>
          <w:sz w:val="28"/>
          <w:szCs w:val="28"/>
        </w:rPr>
        <w:t xml:space="preserve">второй части </w:t>
      </w:r>
      <w:r w:rsidR="00521DE5" w:rsidRPr="00E74547">
        <w:rPr>
          <w:rFonts w:ascii="Times New Roman" w:hAnsi="Times New Roman" w:cs="Times New Roman"/>
          <w:sz w:val="28"/>
          <w:szCs w:val="28"/>
        </w:rPr>
        <w:t>профильного уровня</w:t>
      </w:r>
      <w:r w:rsidR="00E74547" w:rsidRPr="00E74547">
        <w:rPr>
          <w:rFonts w:ascii="Times New Roman" w:hAnsi="Times New Roman" w:cs="Times New Roman"/>
          <w:sz w:val="28"/>
          <w:szCs w:val="28"/>
        </w:rPr>
        <w:t xml:space="preserve"> и </w:t>
      </w:r>
      <w:r w:rsidR="000718A7">
        <w:rPr>
          <w:rFonts w:ascii="Times New Roman" w:hAnsi="Times New Roman" w:cs="Times New Roman"/>
          <w:b/>
          <w:bCs/>
          <w:sz w:val="28"/>
          <w:szCs w:val="28"/>
        </w:rPr>
        <w:t>з</w:t>
      </w:r>
      <w:r w:rsidR="00521DE5" w:rsidRPr="00E74547">
        <w:rPr>
          <w:rFonts w:ascii="Times New Roman" w:hAnsi="Times New Roman" w:cs="Times New Roman"/>
          <w:b/>
          <w:bCs/>
          <w:sz w:val="28"/>
          <w:szCs w:val="28"/>
        </w:rPr>
        <w:t>адания 8, 9, 10</w:t>
      </w:r>
      <w:r w:rsidR="00521DE5" w:rsidRPr="00E74547">
        <w:rPr>
          <w:rFonts w:ascii="Times New Roman" w:hAnsi="Times New Roman" w:cs="Times New Roman"/>
          <w:sz w:val="28"/>
          <w:szCs w:val="28"/>
        </w:rPr>
        <w:t xml:space="preserve"> базового уровня</w:t>
      </w:r>
      <w:r w:rsidR="00521DE5" w:rsidRPr="00E74547">
        <w:rPr>
          <w:rFonts w:ascii="Times New Roman" w:hAnsi="Times New Roman" w:cs="Times New Roman"/>
          <w:b/>
          <w:bCs/>
          <w:sz w:val="28"/>
          <w:szCs w:val="28"/>
        </w:rPr>
        <w:t xml:space="preserve"> </w:t>
      </w:r>
      <w:r w:rsidRPr="00E74547">
        <w:rPr>
          <w:rFonts w:ascii="Times New Roman" w:hAnsi="Times New Roman" w:cs="Times New Roman"/>
          <w:sz w:val="28"/>
          <w:szCs w:val="28"/>
        </w:rPr>
        <w:t>– задания по алгебре.</w:t>
      </w:r>
    </w:p>
    <w:p w14:paraId="160E1310" w14:textId="431C4CBA" w:rsidR="00466B21" w:rsidRPr="00E74547" w:rsidRDefault="00466B21"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Содержание </w:t>
      </w:r>
      <w:r w:rsidR="00E74547" w:rsidRPr="00E74547">
        <w:rPr>
          <w:rFonts w:ascii="Times New Roman" w:hAnsi="Times New Roman" w:cs="Times New Roman"/>
          <w:sz w:val="28"/>
          <w:szCs w:val="28"/>
        </w:rPr>
        <w:t>ДР</w:t>
      </w:r>
      <w:r w:rsidRPr="00E74547">
        <w:rPr>
          <w:rFonts w:ascii="Times New Roman" w:hAnsi="Times New Roman" w:cs="Times New Roman"/>
          <w:sz w:val="28"/>
          <w:szCs w:val="28"/>
        </w:rPr>
        <w:t xml:space="preserve"> соответствует прохождению программы по используемым УМК в крае.</w:t>
      </w:r>
    </w:p>
    <w:p w14:paraId="5D9D336A" w14:textId="0A0291F4" w:rsidR="00466B21" w:rsidRPr="00E74547" w:rsidRDefault="00466B21"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Структура </w:t>
      </w:r>
      <w:r w:rsidR="00E74547" w:rsidRPr="00E74547">
        <w:rPr>
          <w:rFonts w:ascii="Times New Roman" w:hAnsi="Times New Roman" w:cs="Times New Roman"/>
          <w:sz w:val="28"/>
          <w:szCs w:val="28"/>
        </w:rPr>
        <w:t>ДР</w:t>
      </w:r>
      <w:r w:rsidRPr="00E74547">
        <w:rPr>
          <w:rFonts w:ascii="Times New Roman" w:hAnsi="Times New Roman" w:cs="Times New Roman"/>
          <w:sz w:val="28"/>
          <w:szCs w:val="28"/>
        </w:rPr>
        <w:t xml:space="preserve"> в целом соответствует структуре ЕГЭ профильного</w:t>
      </w:r>
      <w:r w:rsidR="00521DE5" w:rsidRPr="00E74547">
        <w:rPr>
          <w:rFonts w:ascii="Times New Roman" w:hAnsi="Times New Roman" w:cs="Times New Roman"/>
          <w:sz w:val="28"/>
          <w:szCs w:val="28"/>
        </w:rPr>
        <w:t xml:space="preserve"> и базового </w:t>
      </w:r>
      <w:r w:rsidRPr="00E74547">
        <w:rPr>
          <w:rFonts w:ascii="Times New Roman" w:hAnsi="Times New Roman" w:cs="Times New Roman"/>
          <w:sz w:val="28"/>
          <w:szCs w:val="28"/>
        </w:rPr>
        <w:t>уровн</w:t>
      </w:r>
      <w:r w:rsidR="000718A7">
        <w:rPr>
          <w:rFonts w:ascii="Times New Roman" w:hAnsi="Times New Roman" w:cs="Times New Roman"/>
          <w:sz w:val="28"/>
          <w:szCs w:val="28"/>
        </w:rPr>
        <w:t>ей</w:t>
      </w:r>
      <w:r w:rsidRPr="00E74547">
        <w:rPr>
          <w:rFonts w:ascii="Times New Roman" w:hAnsi="Times New Roman" w:cs="Times New Roman"/>
          <w:sz w:val="28"/>
          <w:szCs w:val="28"/>
        </w:rPr>
        <w:t xml:space="preserve">, задания расположены по нарастанию сложности. </w:t>
      </w:r>
      <w:r w:rsidR="000718A7">
        <w:rPr>
          <w:rFonts w:ascii="Times New Roman" w:hAnsi="Times New Roman" w:cs="Times New Roman"/>
          <w:sz w:val="28"/>
          <w:szCs w:val="28"/>
        </w:rPr>
        <w:t>Д</w:t>
      </w:r>
      <w:r w:rsidRPr="00E74547">
        <w:rPr>
          <w:rFonts w:ascii="Times New Roman" w:hAnsi="Times New Roman" w:cs="Times New Roman"/>
          <w:sz w:val="28"/>
          <w:szCs w:val="28"/>
        </w:rPr>
        <w:t>ля оценивания заданий с развернутым ответом использовались подходы, применяемые экспертами при проверке заданий с развернутым ответом единого государственного экзамена.</w:t>
      </w:r>
    </w:p>
    <w:p w14:paraId="2A87F620" w14:textId="582FA32F" w:rsidR="0084635B" w:rsidRPr="00E74547" w:rsidRDefault="0084635B"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Максимальный первичный балл за выполнение </w:t>
      </w:r>
      <w:r w:rsidR="00521DE5" w:rsidRPr="00E74547">
        <w:rPr>
          <w:rFonts w:ascii="Times New Roman" w:hAnsi="Times New Roman" w:cs="Times New Roman"/>
          <w:sz w:val="28"/>
          <w:szCs w:val="28"/>
        </w:rPr>
        <w:t xml:space="preserve">диагностической </w:t>
      </w:r>
      <w:r w:rsidRPr="00E74547">
        <w:rPr>
          <w:rFonts w:ascii="Times New Roman" w:hAnsi="Times New Roman" w:cs="Times New Roman"/>
          <w:sz w:val="28"/>
          <w:szCs w:val="28"/>
        </w:rPr>
        <w:t>работы равен 12. Рекомендуемый минимальный балл для выставления отметки «зачтено» равен 4.</w:t>
      </w:r>
    </w:p>
    <w:p w14:paraId="47FA8477" w14:textId="6A67F0FA" w:rsidR="00E67691" w:rsidRPr="00E74547" w:rsidRDefault="00E67691"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Темы и элементы содержания, проверяемые ДР, пройдены обучающимися 11 классов в полном объеме в соответствии с учебным планом.</w:t>
      </w:r>
    </w:p>
    <w:p w14:paraId="322E1CD7" w14:textId="77777777" w:rsidR="00E74547" w:rsidRDefault="00E74547" w:rsidP="00466B21">
      <w:pPr>
        <w:pStyle w:val="a4"/>
        <w:spacing w:after="0" w:line="240" w:lineRule="auto"/>
        <w:ind w:left="0" w:firstLine="284"/>
        <w:jc w:val="center"/>
        <w:rPr>
          <w:rFonts w:ascii="Times New Roman" w:hAnsi="Times New Roman" w:cs="Times New Roman"/>
          <w:b/>
          <w:bCs/>
          <w:sz w:val="28"/>
          <w:szCs w:val="28"/>
        </w:rPr>
      </w:pPr>
    </w:p>
    <w:p w14:paraId="02A309F8" w14:textId="77777777" w:rsidR="00250AE2" w:rsidRDefault="00250AE2" w:rsidP="00466B21">
      <w:pPr>
        <w:pStyle w:val="a4"/>
        <w:spacing w:after="0" w:line="240" w:lineRule="auto"/>
        <w:ind w:left="0" w:firstLine="284"/>
        <w:jc w:val="center"/>
        <w:rPr>
          <w:rFonts w:ascii="Times New Roman" w:hAnsi="Times New Roman" w:cs="Times New Roman"/>
          <w:b/>
          <w:bCs/>
          <w:sz w:val="28"/>
          <w:szCs w:val="28"/>
        </w:rPr>
      </w:pPr>
    </w:p>
    <w:p w14:paraId="01ADB9E9" w14:textId="77777777" w:rsidR="00EE636B" w:rsidRDefault="00FE6C09" w:rsidP="00466B21">
      <w:pPr>
        <w:pStyle w:val="a4"/>
        <w:spacing w:after="0" w:line="240" w:lineRule="auto"/>
        <w:ind w:left="0" w:firstLine="284"/>
        <w:jc w:val="center"/>
        <w:rPr>
          <w:rFonts w:ascii="Times New Roman" w:hAnsi="Times New Roman" w:cs="Times New Roman"/>
          <w:b/>
          <w:bCs/>
          <w:sz w:val="28"/>
          <w:szCs w:val="28"/>
        </w:rPr>
      </w:pPr>
      <w:r w:rsidRPr="00E74547">
        <w:rPr>
          <w:rFonts w:ascii="Times New Roman" w:hAnsi="Times New Roman" w:cs="Times New Roman"/>
          <w:b/>
          <w:bCs/>
          <w:sz w:val="28"/>
          <w:szCs w:val="28"/>
        </w:rPr>
        <w:t xml:space="preserve">Статистический анализ результатов </w:t>
      </w:r>
      <w:r w:rsidR="00EE636B">
        <w:rPr>
          <w:rFonts w:ascii="Times New Roman" w:hAnsi="Times New Roman" w:cs="Times New Roman"/>
          <w:b/>
          <w:bCs/>
          <w:sz w:val="28"/>
          <w:szCs w:val="28"/>
        </w:rPr>
        <w:t>диагностической работы</w:t>
      </w:r>
    </w:p>
    <w:p w14:paraId="385B5249" w14:textId="00C1C184" w:rsidR="00FE6C09" w:rsidRDefault="00250AE2" w:rsidP="00466B21">
      <w:pPr>
        <w:pStyle w:val="a4"/>
        <w:spacing w:after="0" w:line="240" w:lineRule="auto"/>
        <w:ind w:left="0" w:firstLine="284"/>
        <w:jc w:val="center"/>
        <w:rPr>
          <w:rFonts w:ascii="Times New Roman" w:hAnsi="Times New Roman" w:cs="Times New Roman"/>
          <w:b/>
          <w:bCs/>
          <w:sz w:val="28"/>
          <w:szCs w:val="28"/>
        </w:rPr>
      </w:pPr>
      <w:r>
        <w:rPr>
          <w:rFonts w:ascii="Times New Roman" w:hAnsi="Times New Roman" w:cs="Times New Roman"/>
          <w:b/>
          <w:bCs/>
          <w:sz w:val="28"/>
          <w:szCs w:val="28"/>
        </w:rPr>
        <w:t>на профильном уровне</w:t>
      </w:r>
    </w:p>
    <w:p w14:paraId="4CA96263" w14:textId="77777777" w:rsidR="00783EE9" w:rsidRPr="00E74547" w:rsidRDefault="00783EE9" w:rsidP="00466B21">
      <w:pPr>
        <w:pStyle w:val="a4"/>
        <w:spacing w:after="0" w:line="240" w:lineRule="auto"/>
        <w:ind w:left="0" w:firstLine="284"/>
        <w:jc w:val="center"/>
        <w:rPr>
          <w:rFonts w:ascii="Times New Roman" w:hAnsi="Times New Roman" w:cs="Times New Roman"/>
          <w:b/>
          <w:bCs/>
          <w:sz w:val="28"/>
          <w:szCs w:val="28"/>
        </w:rPr>
      </w:pPr>
    </w:p>
    <w:p w14:paraId="7B7980C3" w14:textId="2FAD8EA6" w:rsidR="00D5395C" w:rsidRPr="00E74547" w:rsidRDefault="00783EE9" w:rsidP="000718A7">
      <w:pPr>
        <w:pStyle w:val="a4"/>
        <w:spacing w:after="0" w:line="276" w:lineRule="auto"/>
        <w:ind w:left="0" w:firstLine="720"/>
        <w:jc w:val="both"/>
        <w:rPr>
          <w:rFonts w:ascii="Times New Roman" w:hAnsi="Times New Roman" w:cs="Times New Roman"/>
          <w:sz w:val="28"/>
          <w:szCs w:val="28"/>
        </w:rPr>
      </w:pPr>
      <w:r w:rsidRPr="00783EE9">
        <w:rPr>
          <w:rFonts w:ascii="Times New Roman" w:hAnsi="Times New Roman" w:cs="Times New Roman"/>
          <w:b/>
          <w:bCs/>
          <w:sz w:val="28"/>
          <w:szCs w:val="28"/>
        </w:rPr>
        <w:t>Характеристика участников ДР.</w:t>
      </w:r>
      <w:r>
        <w:rPr>
          <w:rFonts w:ascii="Times New Roman" w:hAnsi="Times New Roman" w:cs="Times New Roman"/>
          <w:sz w:val="28"/>
          <w:szCs w:val="28"/>
        </w:rPr>
        <w:t xml:space="preserve"> </w:t>
      </w:r>
      <w:r w:rsidR="00D5395C" w:rsidRPr="00E74547">
        <w:rPr>
          <w:rFonts w:ascii="Times New Roman" w:hAnsi="Times New Roman" w:cs="Times New Roman"/>
          <w:sz w:val="28"/>
          <w:szCs w:val="28"/>
        </w:rPr>
        <w:t xml:space="preserve">Диагностическую работу </w:t>
      </w:r>
      <w:r w:rsidR="00D5395C" w:rsidRPr="00250AE2">
        <w:rPr>
          <w:rFonts w:ascii="Times New Roman" w:hAnsi="Times New Roman" w:cs="Times New Roman"/>
          <w:sz w:val="28"/>
          <w:szCs w:val="28"/>
        </w:rPr>
        <w:t>по математике профильного уровня</w:t>
      </w:r>
      <w:r w:rsidR="00D5395C" w:rsidRPr="00E74547">
        <w:rPr>
          <w:rFonts w:ascii="Times New Roman" w:hAnsi="Times New Roman" w:cs="Times New Roman"/>
          <w:sz w:val="28"/>
          <w:szCs w:val="28"/>
        </w:rPr>
        <w:t xml:space="preserve"> выполняли 2990</w:t>
      </w:r>
      <w:r w:rsidR="006A4B02" w:rsidRPr="00E74547">
        <w:rPr>
          <w:rFonts w:ascii="Times New Roman" w:hAnsi="Times New Roman" w:cs="Times New Roman"/>
          <w:sz w:val="28"/>
          <w:szCs w:val="28"/>
        </w:rPr>
        <w:t xml:space="preserve"> учащихся</w:t>
      </w:r>
      <w:r w:rsidR="005D4443">
        <w:rPr>
          <w:rFonts w:ascii="Times New Roman" w:hAnsi="Times New Roman" w:cs="Times New Roman"/>
          <w:sz w:val="28"/>
          <w:szCs w:val="28"/>
        </w:rPr>
        <w:t xml:space="preserve"> (</w:t>
      </w:r>
      <w:r w:rsidR="006A4B02" w:rsidRPr="00E74547">
        <w:rPr>
          <w:rFonts w:ascii="Times New Roman" w:hAnsi="Times New Roman" w:cs="Times New Roman"/>
          <w:sz w:val="28"/>
          <w:szCs w:val="28"/>
        </w:rPr>
        <w:t>36,82% от всех обучающихся 11 класс</w:t>
      </w:r>
      <w:r w:rsidR="00282A51" w:rsidRPr="00E74547">
        <w:rPr>
          <w:rFonts w:ascii="Times New Roman" w:hAnsi="Times New Roman" w:cs="Times New Roman"/>
          <w:sz w:val="28"/>
          <w:szCs w:val="28"/>
        </w:rPr>
        <w:t>ов</w:t>
      </w:r>
      <w:r w:rsidR="005D4443">
        <w:rPr>
          <w:rFonts w:ascii="Times New Roman" w:hAnsi="Times New Roman" w:cs="Times New Roman"/>
          <w:sz w:val="28"/>
          <w:szCs w:val="28"/>
        </w:rPr>
        <w:t>)</w:t>
      </w:r>
      <w:r w:rsidR="006A4B02" w:rsidRPr="00E74547">
        <w:rPr>
          <w:rFonts w:ascii="Times New Roman" w:hAnsi="Times New Roman" w:cs="Times New Roman"/>
          <w:sz w:val="28"/>
          <w:szCs w:val="28"/>
        </w:rPr>
        <w:t xml:space="preserve"> </w:t>
      </w:r>
      <w:r w:rsidR="00D5395C" w:rsidRPr="00E74547">
        <w:rPr>
          <w:rFonts w:ascii="Times New Roman" w:hAnsi="Times New Roman" w:cs="Times New Roman"/>
          <w:sz w:val="28"/>
          <w:szCs w:val="28"/>
        </w:rPr>
        <w:t xml:space="preserve">из 307 образовательных организаций </w:t>
      </w:r>
      <w:r w:rsidR="005D4443">
        <w:rPr>
          <w:rFonts w:ascii="Times New Roman" w:hAnsi="Times New Roman" w:cs="Times New Roman"/>
          <w:sz w:val="28"/>
          <w:szCs w:val="28"/>
        </w:rPr>
        <w:t xml:space="preserve">(далее – ОО) </w:t>
      </w:r>
      <w:r w:rsidR="00D5395C" w:rsidRPr="00E74547">
        <w:rPr>
          <w:rFonts w:ascii="Times New Roman" w:hAnsi="Times New Roman" w:cs="Times New Roman"/>
          <w:sz w:val="28"/>
          <w:szCs w:val="28"/>
        </w:rPr>
        <w:t>Приморского края.</w:t>
      </w:r>
    </w:p>
    <w:p w14:paraId="4D67D8F6" w14:textId="77777777" w:rsidR="00D5395C" w:rsidRDefault="00D5395C" w:rsidP="00D5395C">
      <w:pPr>
        <w:pStyle w:val="a4"/>
        <w:spacing w:after="0" w:line="240" w:lineRule="auto"/>
        <w:ind w:left="0" w:firstLine="720"/>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7225"/>
        <w:gridCol w:w="2686"/>
      </w:tblGrid>
      <w:tr w:rsidR="00250AE2" w:rsidRPr="00EE636B" w14:paraId="519C4AA5" w14:textId="77777777" w:rsidTr="00EE636B">
        <w:trPr>
          <w:trHeight w:val="402"/>
          <w:tblHeader/>
        </w:trPr>
        <w:tc>
          <w:tcPr>
            <w:tcW w:w="3645" w:type="pct"/>
            <w:noWrap/>
            <w:hideMark/>
          </w:tcPr>
          <w:p w14:paraId="465B80D1" w14:textId="6DF994D7" w:rsidR="00250AE2" w:rsidRPr="00EE636B" w:rsidRDefault="00EE636B" w:rsidP="00EE636B">
            <w:pPr>
              <w:jc w:val="center"/>
              <w:rPr>
                <w:rFonts w:ascii="Times New Roman" w:eastAsia="Times New Roman" w:hAnsi="Times New Roman" w:cs="Times New Roman"/>
                <w:color w:val="000000"/>
                <w:sz w:val="24"/>
                <w:szCs w:val="24"/>
                <w:lang w:eastAsia="ru-RU"/>
              </w:rPr>
            </w:pPr>
            <w:r w:rsidRPr="00EE636B">
              <w:rPr>
                <w:rFonts w:ascii="Times New Roman" w:eastAsia="Times New Roman" w:hAnsi="Times New Roman" w:cs="Times New Roman"/>
                <w:color w:val="000000"/>
                <w:sz w:val="24"/>
                <w:szCs w:val="24"/>
                <w:lang w:eastAsia="ru-RU"/>
              </w:rPr>
              <w:t>Административно-территориальная единица Приморского края</w:t>
            </w:r>
          </w:p>
        </w:tc>
        <w:tc>
          <w:tcPr>
            <w:tcW w:w="1355" w:type="pct"/>
            <w:hideMark/>
          </w:tcPr>
          <w:p w14:paraId="3F699C41" w14:textId="77777777" w:rsidR="00250AE2" w:rsidRPr="00EE636B" w:rsidRDefault="00250AE2" w:rsidP="005D4443">
            <w:pPr>
              <w:jc w:val="center"/>
              <w:rPr>
                <w:rFonts w:ascii="Times New Roman" w:eastAsia="Times New Roman" w:hAnsi="Times New Roman" w:cs="Times New Roman"/>
                <w:color w:val="000000"/>
                <w:sz w:val="24"/>
                <w:szCs w:val="24"/>
                <w:lang w:eastAsia="ru-RU"/>
              </w:rPr>
            </w:pPr>
            <w:r w:rsidRPr="00EE636B">
              <w:rPr>
                <w:rFonts w:ascii="Times New Roman" w:eastAsia="Times New Roman" w:hAnsi="Times New Roman" w:cs="Times New Roman"/>
                <w:color w:val="000000"/>
                <w:sz w:val="24"/>
                <w:szCs w:val="24"/>
                <w:lang w:eastAsia="ru-RU"/>
              </w:rPr>
              <w:t>Количество участников</w:t>
            </w:r>
          </w:p>
        </w:tc>
      </w:tr>
      <w:tr w:rsidR="00250AE2" w:rsidRPr="005D4443" w14:paraId="48274068" w14:textId="77777777" w:rsidTr="00EE636B">
        <w:trPr>
          <w:trHeight w:val="330"/>
        </w:trPr>
        <w:tc>
          <w:tcPr>
            <w:tcW w:w="3645" w:type="pct"/>
            <w:noWrap/>
            <w:hideMark/>
          </w:tcPr>
          <w:p w14:paraId="73E87E65" w14:textId="0AE4A97D"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Анучинский муниципальный округ</w:t>
            </w:r>
          </w:p>
        </w:tc>
        <w:tc>
          <w:tcPr>
            <w:tcW w:w="1355" w:type="pct"/>
            <w:noWrap/>
            <w:hideMark/>
          </w:tcPr>
          <w:p w14:paraId="3945DC75"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13</w:t>
            </w:r>
          </w:p>
        </w:tc>
      </w:tr>
      <w:tr w:rsidR="00250AE2" w:rsidRPr="005D4443" w14:paraId="413C3D9B" w14:textId="77777777" w:rsidTr="00EE636B">
        <w:trPr>
          <w:trHeight w:val="330"/>
        </w:trPr>
        <w:tc>
          <w:tcPr>
            <w:tcW w:w="3645" w:type="pct"/>
            <w:noWrap/>
            <w:hideMark/>
          </w:tcPr>
          <w:p w14:paraId="24DEAFB2" w14:textId="165AF035"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Арсеньевский городской округ</w:t>
            </w:r>
          </w:p>
        </w:tc>
        <w:tc>
          <w:tcPr>
            <w:tcW w:w="1355" w:type="pct"/>
            <w:noWrap/>
            <w:hideMark/>
          </w:tcPr>
          <w:p w14:paraId="0E07184F"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96</w:t>
            </w:r>
          </w:p>
        </w:tc>
      </w:tr>
      <w:tr w:rsidR="00250AE2" w:rsidRPr="005D4443" w14:paraId="0DF5921D" w14:textId="77777777" w:rsidTr="00EE636B">
        <w:trPr>
          <w:trHeight w:val="330"/>
        </w:trPr>
        <w:tc>
          <w:tcPr>
            <w:tcW w:w="3645" w:type="pct"/>
            <w:noWrap/>
            <w:hideMark/>
          </w:tcPr>
          <w:p w14:paraId="3F1431E9" w14:textId="440116D0"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Артёмовский городской округ</w:t>
            </w:r>
          </w:p>
        </w:tc>
        <w:tc>
          <w:tcPr>
            <w:tcW w:w="1355" w:type="pct"/>
            <w:noWrap/>
            <w:hideMark/>
          </w:tcPr>
          <w:p w14:paraId="04CB7FE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197</w:t>
            </w:r>
          </w:p>
        </w:tc>
      </w:tr>
      <w:tr w:rsidR="00250AE2" w:rsidRPr="005D4443" w14:paraId="69E94537" w14:textId="77777777" w:rsidTr="00EE636B">
        <w:trPr>
          <w:trHeight w:val="330"/>
        </w:trPr>
        <w:tc>
          <w:tcPr>
            <w:tcW w:w="3645" w:type="pct"/>
            <w:noWrap/>
            <w:hideMark/>
          </w:tcPr>
          <w:p w14:paraId="20F31EEE" w14:textId="1DFC0316"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г. Владивосток</w:t>
            </w:r>
          </w:p>
        </w:tc>
        <w:tc>
          <w:tcPr>
            <w:tcW w:w="1355" w:type="pct"/>
            <w:noWrap/>
            <w:hideMark/>
          </w:tcPr>
          <w:p w14:paraId="29F65360"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1094</w:t>
            </w:r>
          </w:p>
        </w:tc>
      </w:tr>
      <w:tr w:rsidR="00250AE2" w:rsidRPr="005D4443" w14:paraId="4324A3A6" w14:textId="77777777" w:rsidTr="00EE636B">
        <w:trPr>
          <w:trHeight w:val="330"/>
        </w:trPr>
        <w:tc>
          <w:tcPr>
            <w:tcW w:w="3645" w:type="pct"/>
            <w:noWrap/>
            <w:hideMark/>
          </w:tcPr>
          <w:p w14:paraId="351149CA" w14:textId="26900340"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Городской округ Большой Камень</w:t>
            </w:r>
          </w:p>
        </w:tc>
        <w:tc>
          <w:tcPr>
            <w:tcW w:w="1355" w:type="pct"/>
            <w:noWrap/>
            <w:hideMark/>
          </w:tcPr>
          <w:p w14:paraId="7348990E"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74</w:t>
            </w:r>
          </w:p>
        </w:tc>
      </w:tr>
      <w:tr w:rsidR="00250AE2" w:rsidRPr="005D4443" w14:paraId="06FE6026" w14:textId="77777777" w:rsidTr="00EE636B">
        <w:trPr>
          <w:trHeight w:val="330"/>
        </w:trPr>
        <w:tc>
          <w:tcPr>
            <w:tcW w:w="3645" w:type="pct"/>
            <w:noWrap/>
            <w:hideMark/>
          </w:tcPr>
          <w:p w14:paraId="6FA6F0FE" w14:textId="1969D885"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Городской округ ЗАТО г. Фокино</w:t>
            </w:r>
          </w:p>
        </w:tc>
        <w:tc>
          <w:tcPr>
            <w:tcW w:w="1355" w:type="pct"/>
            <w:noWrap/>
            <w:hideMark/>
          </w:tcPr>
          <w:p w14:paraId="72782A5F"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34</w:t>
            </w:r>
          </w:p>
        </w:tc>
      </w:tr>
      <w:tr w:rsidR="00250AE2" w:rsidRPr="005D4443" w14:paraId="7DA04455" w14:textId="77777777" w:rsidTr="00EE636B">
        <w:trPr>
          <w:trHeight w:val="330"/>
        </w:trPr>
        <w:tc>
          <w:tcPr>
            <w:tcW w:w="3645" w:type="pct"/>
            <w:noWrap/>
            <w:hideMark/>
          </w:tcPr>
          <w:p w14:paraId="67BB38FD" w14:textId="0E2DD60B"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Городской округ Спасск- Дальний</w:t>
            </w:r>
          </w:p>
        </w:tc>
        <w:tc>
          <w:tcPr>
            <w:tcW w:w="1355" w:type="pct"/>
            <w:noWrap/>
            <w:hideMark/>
          </w:tcPr>
          <w:p w14:paraId="1486420A"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80</w:t>
            </w:r>
          </w:p>
        </w:tc>
      </w:tr>
      <w:tr w:rsidR="00250AE2" w:rsidRPr="005D4443" w14:paraId="6A091C01" w14:textId="77777777" w:rsidTr="00EE636B">
        <w:trPr>
          <w:trHeight w:val="330"/>
        </w:trPr>
        <w:tc>
          <w:tcPr>
            <w:tcW w:w="3645" w:type="pct"/>
            <w:noWrap/>
            <w:hideMark/>
          </w:tcPr>
          <w:p w14:paraId="086A74C2" w14:textId="33808EE3"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Дальнегорский городской округ</w:t>
            </w:r>
          </w:p>
        </w:tc>
        <w:tc>
          <w:tcPr>
            <w:tcW w:w="1355" w:type="pct"/>
            <w:noWrap/>
            <w:hideMark/>
          </w:tcPr>
          <w:p w14:paraId="770DDDF6"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45</w:t>
            </w:r>
          </w:p>
        </w:tc>
      </w:tr>
      <w:tr w:rsidR="00250AE2" w:rsidRPr="005D4443" w14:paraId="3C57B3CB" w14:textId="77777777" w:rsidTr="00EE636B">
        <w:trPr>
          <w:trHeight w:val="330"/>
        </w:trPr>
        <w:tc>
          <w:tcPr>
            <w:tcW w:w="3645" w:type="pct"/>
            <w:noWrap/>
            <w:hideMark/>
          </w:tcPr>
          <w:p w14:paraId="7A843318" w14:textId="3C03988F"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Дальнереченский городской округ</w:t>
            </w:r>
          </w:p>
        </w:tc>
        <w:tc>
          <w:tcPr>
            <w:tcW w:w="1355" w:type="pct"/>
            <w:noWrap/>
            <w:hideMark/>
          </w:tcPr>
          <w:p w14:paraId="3CA90CAA"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53</w:t>
            </w:r>
          </w:p>
        </w:tc>
      </w:tr>
      <w:tr w:rsidR="00250AE2" w:rsidRPr="005D4443" w14:paraId="24DFBCF2" w14:textId="77777777" w:rsidTr="00EE636B">
        <w:trPr>
          <w:trHeight w:val="330"/>
        </w:trPr>
        <w:tc>
          <w:tcPr>
            <w:tcW w:w="3645" w:type="pct"/>
            <w:noWrap/>
            <w:hideMark/>
          </w:tcPr>
          <w:p w14:paraId="0B994B04" w14:textId="3A250636"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Дальнереченский муниципальный район</w:t>
            </w:r>
          </w:p>
        </w:tc>
        <w:tc>
          <w:tcPr>
            <w:tcW w:w="1355" w:type="pct"/>
            <w:noWrap/>
            <w:hideMark/>
          </w:tcPr>
          <w:p w14:paraId="12DF8AE2"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13</w:t>
            </w:r>
          </w:p>
        </w:tc>
      </w:tr>
      <w:tr w:rsidR="00250AE2" w:rsidRPr="005D4443" w14:paraId="621686D6" w14:textId="77777777" w:rsidTr="00EE636B">
        <w:trPr>
          <w:trHeight w:val="330"/>
        </w:trPr>
        <w:tc>
          <w:tcPr>
            <w:tcW w:w="3645" w:type="pct"/>
            <w:noWrap/>
            <w:hideMark/>
          </w:tcPr>
          <w:p w14:paraId="36605646" w14:textId="047E177D"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Кавалеровский муниципальный район</w:t>
            </w:r>
          </w:p>
        </w:tc>
        <w:tc>
          <w:tcPr>
            <w:tcW w:w="1355" w:type="pct"/>
            <w:noWrap/>
            <w:hideMark/>
          </w:tcPr>
          <w:p w14:paraId="28DA8469"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28</w:t>
            </w:r>
          </w:p>
        </w:tc>
      </w:tr>
      <w:tr w:rsidR="00250AE2" w:rsidRPr="005D4443" w14:paraId="5C99A501" w14:textId="77777777" w:rsidTr="00EE636B">
        <w:trPr>
          <w:trHeight w:val="330"/>
        </w:trPr>
        <w:tc>
          <w:tcPr>
            <w:tcW w:w="3645" w:type="pct"/>
            <w:noWrap/>
            <w:hideMark/>
          </w:tcPr>
          <w:p w14:paraId="153F9FA7" w14:textId="686A09CE"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Кировский муниципальный район</w:t>
            </w:r>
          </w:p>
        </w:tc>
        <w:tc>
          <w:tcPr>
            <w:tcW w:w="1355" w:type="pct"/>
            <w:noWrap/>
            <w:hideMark/>
          </w:tcPr>
          <w:p w14:paraId="44DC9053"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21</w:t>
            </w:r>
          </w:p>
        </w:tc>
      </w:tr>
      <w:tr w:rsidR="00250AE2" w:rsidRPr="005D4443" w14:paraId="5EA7BB5E" w14:textId="77777777" w:rsidTr="00EE636B">
        <w:trPr>
          <w:trHeight w:val="330"/>
        </w:trPr>
        <w:tc>
          <w:tcPr>
            <w:tcW w:w="3645" w:type="pct"/>
            <w:noWrap/>
            <w:hideMark/>
          </w:tcPr>
          <w:p w14:paraId="0D5C03F0" w14:textId="75A88034"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Красноармейский муниципальный район</w:t>
            </w:r>
          </w:p>
        </w:tc>
        <w:tc>
          <w:tcPr>
            <w:tcW w:w="1355" w:type="pct"/>
            <w:noWrap/>
            <w:hideMark/>
          </w:tcPr>
          <w:p w14:paraId="1E0FC93C"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17</w:t>
            </w:r>
          </w:p>
        </w:tc>
      </w:tr>
      <w:tr w:rsidR="00250AE2" w:rsidRPr="005D4443" w14:paraId="19D1C8C2" w14:textId="77777777" w:rsidTr="00EE636B">
        <w:trPr>
          <w:trHeight w:val="330"/>
        </w:trPr>
        <w:tc>
          <w:tcPr>
            <w:tcW w:w="3645" w:type="pct"/>
            <w:noWrap/>
            <w:hideMark/>
          </w:tcPr>
          <w:p w14:paraId="63CBE44E" w14:textId="4BB595B2"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Лазовский муниципальный округ</w:t>
            </w:r>
          </w:p>
        </w:tc>
        <w:tc>
          <w:tcPr>
            <w:tcW w:w="1355" w:type="pct"/>
            <w:noWrap/>
            <w:hideMark/>
          </w:tcPr>
          <w:p w14:paraId="20027867"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21</w:t>
            </w:r>
          </w:p>
        </w:tc>
      </w:tr>
      <w:tr w:rsidR="00250AE2" w:rsidRPr="005D4443" w14:paraId="5A2DBF95" w14:textId="77777777" w:rsidTr="00EE636B">
        <w:trPr>
          <w:trHeight w:val="330"/>
        </w:trPr>
        <w:tc>
          <w:tcPr>
            <w:tcW w:w="3645" w:type="pct"/>
            <w:noWrap/>
            <w:hideMark/>
          </w:tcPr>
          <w:p w14:paraId="200F7CF1" w14:textId="016BB79E"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lastRenderedPageBreak/>
              <w:t>Лесозаводской городской округ</w:t>
            </w:r>
          </w:p>
        </w:tc>
        <w:tc>
          <w:tcPr>
            <w:tcW w:w="1355" w:type="pct"/>
            <w:noWrap/>
            <w:hideMark/>
          </w:tcPr>
          <w:p w14:paraId="0D38E173"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57</w:t>
            </w:r>
          </w:p>
        </w:tc>
      </w:tr>
      <w:tr w:rsidR="00250AE2" w:rsidRPr="005D4443" w14:paraId="20203530" w14:textId="77777777" w:rsidTr="00EE636B">
        <w:trPr>
          <w:trHeight w:val="330"/>
        </w:trPr>
        <w:tc>
          <w:tcPr>
            <w:tcW w:w="3645" w:type="pct"/>
            <w:noWrap/>
            <w:hideMark/>
          </w:tcPr>
          <w:p w14:paraId="281BA9EC" w14:textId="0A898F98"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Михайловский муниципальный район</w:t>
            </w:r>
          </w:p>
        </w:tc>
        <w:tc>
          <w:tcPr>
            <w:tcW w:w="1355" w:type="pct"/>
            <w:noWrap/>
            <w:hideMark/>
          </w:tcPr>
          <w:p w14:paraId="485280B3"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39</w:t>
            </w:r>
          </w:p>
        </w:tc>
      </w:tr>
      <w:tr w:rsidR="00250AE2" w:rsidRPr="005D4443" w14:paraId="6AEC5271" w14:textId="77777777" w:rsidTr="00EE636B">
        <w:trPr>
          <w:trHeight w:val="330"/>
        </w:trPr>
        <w:tc>
          <w:tcPr>
            <w:tcW w:w="3645" w:type="pct"/>
            <w:noWrap/>
            <w:hideMark/>
          </w:tcPr>
          <w:p w14:paraId="0EA523F8" w14:textId="4226B6FA"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Надеждинский муниципальный район</w:t>
            </w:r>
          </w:p>
        </w:tc>
        <w:tc>
          <w:tcPr>
            <w:tcW w:w="1355" w:type="pct"/>
            <w:noWrap/>
            <w:hideMark/>
          </w:tcPr>
          <w:p w14:paraId="7061970A"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48</w:t>
            </w:r>
          </w:p>
        </w:tc>
      </w:tr>
      <w:tr w:rsidR="00250AE2" w:rsidRPr="005D4443" w14:paraId="770A64D4" w14:textId="77777777" w:rsidTr="00EE636B">
        <w:trPr>
          <w:trHeight w:val="330"/>
        </w:trPr>
        <w:tc>
          <w:tcPr>
            <w:tcW w:w="3645" w:type="pct"/>
            <w:noWrap/>
            <w:hideMark/>
          </w:tcPr>
          <w:p w14:paraId="0723A3FA" w14:textId="427D81AA"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Находкинский городской округ</w:t>
            </w:r>
          </w:p>
        </w:tc>
        <w:tc>
          <w:tcPr>
            <w:tcW w:w="1355" w:type="pct"/>
            <w:noWrap/>
            <w:hideMark/>
          </w:tcPr>
          <w:p w14:paraId="7D566916"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293</w:t>
            </w:r>
          </w:p>
        </w:tc>
      </w:tr>
      <w:tr w:rsidR="00250AE2" w:rsidRPr="005D4443" w14:paraId="326683C6" w14:textId="77777777" w:rsidTr="00EE636B">
        <w:trPr>
          <w:trHeight w:val="330"/>
        </w:trPr>
        <w:tc>
          <w:tcPr>
            <w:tcW w:w="3645" w:type="pct"/>
            <w:noWrap/>
            <w:hideMark/>
          </w:tcPr>
          <w:p w14:paraId="64CB1253" w14:textId="4118728F"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Октябрьский муниципальный округ</w:t>
            </w:r>
          </w:p>
        </w:tc>
        <w:tc>
          <w:tcPr>
            <w:tcW w:w="1355" w:type="pct"/>
            <w:noWrap/>
            <w:hideMark/>
          </w:tcPr>
          <w:p w14:paraId="5D8AD6FD"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25</w:t>
            </w:r>
          </w:p>
        </w:tc>
      </w:tr>
      <w:tr w:rsidR="00250AE2" w:rsidRPr="005D4443" w14:paraId="31D839D3" w14:textId="77777777" w:rsidTr="00EE636B">
        <w:trPr>
          <w:trHeight w:val="330"/>
        </w:trPr>
        <w:tc>
          <w:tcPr>
            <w:tcW w:w="3645" w:type="pct"/>
            <w:noWrap/>
            <w:hideMark/>
          </w:tcPr>
          <w:p w14:paraId="21DA10EF" w14:textId="45532F3C"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Ольгинский муниципальный район</w:t>
            </w:r>
          </w:p>
        </w:tc>
        <w:tc>
          <w:tcPr>
            <w:tcW w:w="1355" w:type="pct"/>
            <w:noWrap/>
            <w:hideMark/>
          </w:tcPr>
          <w:p w14:paraId="45C857AC"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7</w:t>
            </w:r>
          </w:p>
        </w:tc>
      </w:tr>
      <w:tr w:rsidR="00250AE2" w:rsidRPr="005D4443" w14:paraId="4531F82A" w14:textId="77777777" w:rsidTr="00EE636B">
        <w:trPr>
          <w:trHeight w:val="330"/>
        </w:trPr>
        <w:tc>
          <w:tcPr>
            <w:tcW w:w="3645" w:type="pct"/>
            <w:noWrap/>
            <w:hideMark/>
          </w:tcPr>
          <w:p w14:paraId="4F2F3369" w14:textId="173DF532"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Партизанский городской округ</w:t>
            </w:r>
          </w:p>
        </w:tc>
        <w:tc>
          <w:tcPr>
            <w:tcW w:w="1355" w:type="pct"/>
            <w:noWrap/>
            <w:hideMark/>
          </w:tcPr>
          <w:p w14:paraId="60D4223A"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65</w:t>
            </w:r>
          </w:p>
        </w:tc>
      </w:tr>
      <w:tr w:rsidR="00250AE2" w:rsidRPr="005D4443" w14:paraId="12A44044" w14:textId="77777777" w:rsidTr="00EE636B">
        <w:trPr>
          <w:trHeight w:val="330"/>
        </w:trPr>
        <w:tc>
          <w:tcPr>
            <w:tcW w:w="3645" w:type="pct"/>
            <w:noWrap/>
            <w:hideMark/>
          </w:tcPr>
          <w:p w14:paraId="290A4F15" w14:textId="386FF8F3"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Партизанский муниципальный район</w:t>
            </w:r>
          </w:p>
        </w:tc>
        <w:tc>
          <w:tcPr>
            <w:tcW w:w="1355" w:type="pct"/>
            <w:noWrap/>
            <w:hideMark/>
          </w:tcPr>
          <w:p w14:paraId="0B889AB8"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39</w:t>
            </w:r>
          </w:p>
        </w:tc>
      </w:tr>
      <w:tr w:rsidR="00250AE2" w:rsidRPr="005D4443" w14:paraId="20919AB2" w14:textId="77777777" w:rsidTr="00EE636B">
        <w:trPr>
          <w:trHeight w:val="330"/>
        </w:trPr>
        <w:tc>
          <w:tcPr>
            <w:tcW w:w="3645" w:type="pct"/>
            <w:noWrap/>
            <w:hideMark/>
          </w:tcPr>
          <w:p w14:paraId="424225C1" w14:textId="4E52D998"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Пограничный муниципальный округ</w:t>
            </w:r>
          </w:p>
        </w:tc>
        <w:tc>
          <w:tcPr>
            <w:tcW w:w="1355" w:type="pct"/>
            <w:noWrap/>
            <w:hideMark/>
          </w:tcPr>
          <w:p w14:paraId="7EAF27AA"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22</w:t>
            </w:r>
          </w:p>
        </w:tc>
      </w:tr>
      <w:tr w:rsidR="00250AE2" w:rsidRPr="005D4443" w14:paraId="595D8C68" w14:textId="77777777" w:rsidTr="00EE636B">
        <w:trPr>
          <w:trHeight w:val="330"/>
        </w:trPr>
        <w:tc>
          <w:tcPr>
            <w:tcW w:w="3645" w:type="pct"/>
            <w:noWrap/>
            <w:hideMark/>
          </w:tcPr>
          <w:p w14:paraId="0CE874E9" w14:textId="5421ACD9"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Пожарский муниципальный район</w:t>
            </w:r>
          </w:p>
        </w:tc>
        <w:tc>
          <w:tcPr>
            <w:tcW w:w="1355" w:type="pct"/>
            <w:noWrap/>
            <w:hideMark/>
          </w:tcPr>
          <w:p w14:paraId="4CD9C4BE"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31</w:t>
            </w:r>
          </w:p>
        </w:tc>
      </w:tr>
      <w:tr w:rsidR="00250AE2" w:rsidRPr="005D4443" w14:paraId="1E93B500" w14:textId="77777777" w:rsidTr="00EE636B">
        <w:trPr>
          <w:trHeight w:val="330"/>
        </w:trPr>
        <w:tc>
          <w:tcPr>
            <w:tcW w:w="3645" w:type="pct"/>
            <w:noWrap/>
            <w:hideMark/>
          </w:tcPr>
          <w:p w14:paraId="74E05462" w14:textId="780147A0"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Спасский муниципальный район</w:t>
            </w:r>
          </w:p>
        </w:tc>
        <w:tc>
          <w:tcPr>
            <w:tcW w:w="1355" w:type="pct"/>
            <w:noWrap/>
            <w:hideMark/>
          </w:tcPr>
          <w:p w14:paraId="5D12354D"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25</w:t>
            </w:r>
          </w:p>
        </w:tc>
      </w:tr>
      <w:tr w:rsidR="00250AE2" w:rsidRPr="005D4443" w14:paraId="27A59F76" w14:textId="77777777" w:rsidTr="00EE636B">
        <w:trPr>
          <w:trHeight w:val="315"/>
        </w:trPr>
        <w:tc>
          <w:tcPr>
            <w:tcW w:w="3645" w:type="pct"/>
            <w:noWrap/>
            <w:hideMark/>
          </w:tcPr>
          <w:p w14:paraId="2393754D" w14:textId="1413871A"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Тернейский муниципальный округ</w:t>
            </w:r>
          </w:p>
        </w:tc>
        <w:tc>
          <w:tcPr>
            <w:tcW w:w="1355" w:type="pct"/>
            <w:noWrap/>
            <w:hideMark/>
          </w:tcPr>
          <w:p w14:paraId="6B07DC9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18</w:t>
            </w:r>
          </w:p>
        </w:tc>
      </w:tr>
      <w:tr w:rsidR="00250AE2" w:rsidRPr="005D4443" w14:paraId="57B941EB" w14:textId="77777777" w:rsidTr="00EE636B">
        <w:trPr>
          <w:trHeight w:val="315"/>
        </w:trPr>
        <w:tc>
          <w:tcPr>
            <w:tcW w:w="3645" w:type="pct"/>
            <w:noWrap/>
            <w:hideMark/>
          </w:tcPr>
          <w:p w14:paraId="17E34437" w14:textId="4E7C7E42"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Уссурийский городской округ</w:t>
            </w:r>
          </w:p>
        </w:tc>
        <w:tc>
          <w:tcPr>
            <w:tcW w:w="1355" w:type="pct"/>
            <w:noWrap/>
            <w:hideMark/>
          </w:tcPr>
          <w:p w14:paraId="04BCBD5D"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321</w:t>
            </w:r>
          </w:p>
        </w:tc>
      </w:tr>
      <w:tr w:rsidR="00250AE2" w:rsidRPr="005D4443" w14:paraId="0875D501" w14:textId="77777777" w:rsidTr="00EE636B">
        <w:trPr>
          <w:trHeight w:val="315"/>
        </w:trPr>
        <w:tc>
          <w:tcPr>
            <w:tcW w:w="3645" w:type="pct"/>
            <w:noWrap/>
            <w:hideMark/>
          </w:tcPr>
          <w:p w14:paraId="7922C9DB" w14:textId="5E868BFB"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Ханкайский муниципальный округ</w:t>
            </w:r>
          </w:p>
        </w:tc>
        <w:tc>
          <w:tcPr>
            <w:tcW w:w="1355" w:type="pct"/>
            <w:noWrap/>
            <w:hideMark/>
          </w:tcPr>
          <w:p w14:paraId="46A6CF9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18</w:t>
            </w:r>
          </w:p>
        </w:tc>
      </w:tr>
      <w:tr w:rsidR="00250AE2" w:rsidRPr="005D4443" w14:paraId="77CDA5AC" w14:textId="77777777" w:rsidTr="00EE636B">
        <w:trPr>
          <w:trHeight w:val="315"/>
        </w:trPr>
        <w:tc>
          <w:tcPr>
            <w:tcW w:w="3645" w:type="pct"/>
            <w:noWrap/>
            <w:hideMark/>
          </w:tcPr>
          <w:p w14:paraId="2B794D59" w14:textId="40317D98"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Хасанский муниципальный район</w:t>
            </w:r>
          </w:p>
        </w:tc>
        <w:tc>
          <w:tcPr>
            <w:tcW w:w="1355" w:type="pct"/>
            <w:noWrap/>
            <w:hideMark/>
          </w:tcPr>
          <w:p w14:paraId="67991BD5"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42</w:t>
            </w:r>
          </w:p>
        </w:tc>
      </w:tr>
      <w:tr w:rsidR="00250AE2" w:rsidRPr="005D4443" w14:paraId="139CBFD0" w14:textId="77777777" w:rsidTr="00EE636B">
        <w:trPr>
          <w:trHeight w:val="315"/>
        </w:trPr>
        <w:tc>
          <w:tcPr>
            <w:tcW w:w="3645" w:type="pct"/>
            <w:noWrap/>
            <w:hideMark/>
          </w:tcPr>
          <w:p w14:paraId="2759BBE2" w14:textId="758901EB"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Хорольский муниципальный округ</w:t>
            </w:r>
          </w:p>
        </w:tc>
        <w:tc>
          <w:tcPr>
            <w:tcW w:w="1355" w:type="pct"/>
            <w:noWrap/>
            <w:hideMark/>
          </w:tcPr>
          <w:p w14:paraId="3889A57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36</w:t>
            </w:r>
          </w:p>
        </w:tc>
      </w:tr>
      <w:tr w:rsidR="00250AE2" w:rsidRPr="005D4443" w14:paraId="14EFBD13" w14:textId="77777777" w:rsidTr="00EE636B">
        <w:trPr>
          <w:trHeight w:val="315"/>
        </w:trPr>
        <w:tc>
          <w:tcPr>
            <w:tcW w:w="3645" w:type="pct"/>
            <w:noWrap/>
            <w:hideMark/>
          </w:tcPr>
          <w:p w14:paraId="7F774748" w14:textId="0F96CCAC"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Черниговский муниципальный район</w:t>
            </w:r>
          </w:p>
        </w:tc>
        <w:tc>
          <w:tcPr>
            <w:tcW w:w="1355" w:type="pct"/>
            <w:noWrap/>
            <w:hideMark/>
          </w:tcPr>
          <w:p w14:paraId="1DF6824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54</w:t>
            </w:r>
          </w:p>
        </w:tc>
      </w:tr>
      <w:tr w:rsidR="00250AE2" w:rsidRPr="005D4443" w14:paraId="2C05BBB7" w14:textId="77777777" w:rsidTr="00EE636B">
        <w:trPr>
          <w:trHeight w:val="315"/>
        </w:trPr>
        <w:tc>
          <w:tcPr>
            <w:tcW w:w="3645" w:type="pct"/>
            <w:noWrap/>
            <w:hideMark/>
          </w:tcPr>
          <w:p w14:paraId="4C3543FD" w14:textId="35E1093D"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Чугуевский муниципальный округ</w:t>
            </w:r>
          </w:p>
        </w:tc>
        <w:tc>
          <w:tcPr>
            <w:tcW w:w="1355" w:type="pct"/>
            <w:noWrap/>
            <w:hideMark/>
          </w:tcPr>
          <w:p w14:paraId="327E22B1"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25</w:t>
            </w:r>
          </w:p>
        </w:tc>
      </w:tr>
      <w:tr w:rsidR="00250AE2" w:rsidRPr="005D4443" w14:paraId="0CA492B7" w14:textId="77777777" w:rsidTr="00EE636B">
        <w:trPr>
          <w:trHeight w:val="315"/>
        </w:trPr>
        <w:tc>
          <w:tcPr>
            <w:tcW w:w="3645" w:type="pct"/>
            <w:noWrap/>
            <w:hideMark/>
          </w:tcPr>
          <w:p w14:paraId="72FF2608" w14:textId="4F231101"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Шкотовский муниципальный район</w:t>
            </w:r>
          </w:p>
        </w:tc>
        <w:tc>
          <w:tcPr>
            <w:tcW w:w="1355" w:type="pct"/>
            <w:noWrap/>
            <w:hideMark/>
          </w:tcPr>
          <w:p w14:paraId="4162F6D8"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20</w:t>
            </w:r>
          </w:p>
        </w:tc>
      </w:tr>
      <w:tr w:rsidR="00250AE2" w:rsidRPr="005D4443" w14:paraId="239FD96A" w14:textId="77777777" w:rsidTr="00EE636B">
        <w:trPr>
          <w:trHeight w:val="315"/>
        </w:trPr>
        <w:tc>
          <w:tcPr>
            <w:tcW w:w="3645" w:type="pct"/>
            <w:noWrap/>
            <w:hideMark/>
          </w:tcPr>
          <w:p w14:paraId="209D2C95" w14:textId="36C3FB42"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Яковлевский муниципальный район</w:t>
            </w:r>
          </w:p>
        </w:tc>
        <w:tc>
          <w:tcPr>
            <w:tcW w:w="1355" w:type="pct"/>
            <w:noWrap/>
            <w:hideMark/>
          </w:tcPr>
          <w:p w14:paraId="48C40926" w14:textId="77777777" w:rsidR="00250AE2" w:rsidRPr="005D4443" w:rsidRDefault="00250AE2" w:rsidP="00D729D0">
            <w:pPr>
              <w:rPr>
                <w:rFonts w:ascii="Times New Roman" w:eastAsia="Times New Roman" w:hAnsi="Times New Roman" w:cs="Times New Roman"/>
                <w:color w:val="000000"/>
                <w:sz w:val="24"/>
                <w:szCs w:val="24"/>
                <w:lang w:eastAsia="ru-RU"/>
              </w:rPr>
            </w:pPr>
            <w:r w:rsidRPr="005D4443">
              <w:rPr>
                <w:rFonts w:ascii="Times New Roman" w:eastAsia="Times New Roman" w:hAnsi="Times New Roman" w:cs="Times New Roman"/>
                <w:color w:val="000000"/>
                <w:sz w:val="24"/>
                <w:szCs w:val="24"/>
                <w:lang w:eastAsia="ru-RU"/>
              </w:rPr>
              <w:t>19</w:t>
            </w:r>
          </w:p>
        </w:tc>
      </w:tr>
      <w:tr w:rsidR="00250AE2" w:rsidRPr="005D4443" w14:paraId="192CDE8D" w14:textId="77777777" w:rsidTr="00EE636B">
        <w:trPr>
          <w:trHeight w:val="255"/>
        </w:trPr>
        <w:tc>
          <w:tcPr>
            <w:tcW w:w="3645" w:type="pct"/>
            <w:noWrap/>
            <w:hideMark/>
          </w:tcPr>
          <w:p w14:paraId="46646C7B" w14:textId="4E393ED1" w:rsidR="00250AE2" w:rsidRPr="005D4443" w:rsidRDefault="00250AE2" w:rsidP="00D729D0">
            <w:pPr>
              <w:rPr>
                <w:rFonts w:ascii="Times New Roman" w:eastAsia="Times New Roman" w:hAnsi="Times New Roman" w:cs="Times New Roman"/>
                <w:b/>
                <w:bCs/>
                <w:color w:val="000000"/>
                <w:sz w:val="24"/>
                <w:szCs w:val="24"/>
                <w:lang w:eastAsia="ru-RU"/>
              </w:rPr>
            </w:pPr>
            <w:r w:rsidRPr="005D4443">
              <w:rPr>
                <w:rFonts w:ascii="Times New Roman" w:eastAsia="Times New Roman" w:hAnsi="Times New Roman" w:cs="Times New Roman"/>
                <w:b/>
                <w:bCs/>
                <w:color w:val="000000"/>
                <w:sz w:val="24"/>
                <w:szCs w:val="24"/>
                <w:lang w:eastAsia="ru-RU"/>
              </w:rPr>
              <w:t>Общий итог</w:t>
            </w:r>
          </w:p>
        </w:tc>
        <w:tc>
          <w:tcPr>
            <w:tcW w:w="1355" w:type="pct"/>
            <w:noWrap/>
            <w:hideMark/>
          </w:tcPr>
          <w:p w14:paraId="15A294A3" w14:textId="77777777" w:rsidR="00250AE2" w:rsidRPr="005D4443" w:rsidRDefault="00250AE2" w:rsidP="00D729D0">
            <w:pPr>
              <w:rPr>
                <w:rFonts w:ascii="Times New Roman" w:eastAsia="Times New Roman" w:hAnsi="Times New Roman" w:cs="Times New Roman"/>
                <w:b/>
                <w:bCs/>
                <w:color w:val="000000"/>
                <w:sz w:val="24"/>
                <w:szCs w:val="24"/>
                <w:lang w:eastAsia="ru-RU"/>
              </w:rPr>
            </w:pPr>
            <w:r w:rsidRPr="005D4443">
              <w:rPr>
                <w:rFonts w:ascii="Times New Roman" w:eastAsia="Times New Roman" w:hAnsi="Times New Roman" w:cs="Times New Roman"/>
                <w:b/>
                <w:bCs/>
                <w:color w:val="000000"/>
                <w:sz w:val="24"/>
                <w:szCs w:val="24"/>
                <w:lang w:eastAsia="ru-RU"/>
              </w:rPr>
              <w:t>2990</w:t>
            </w:r>
          </w:p>
        </w:tc>
      </w:tr>
    </w:tbl>
    <w:p w14:paraId="7234DA69" w14:textId="77777777" w:rsidR="00804702" w:rsidRDefault="00804702" w:rsidP="00774F38">
      <w:pPr>
        <w:pStyle w:val="a4"/>
        <w:spacing w:after="0" w:line="240" w:lineRule="auto"/>
        <w:ind w:left="0" w:firstLine="720"/>
        <w:jc w:val="center"/>
        <w:rPr>
          <w:rFonts w:ascii="Times New Roman" w:hAnsi="Times New Roman" w:cs="Times New Roman"/>
          <w:sz w:val="24"/>
          <w:szCs w:val="24"/>
          <w:lang w:eastAsia="ru-RU"/>
        </w:rPr>
      </w:pPr>
    </w:p>
    <w:p w14:paraId="45E27C9B" w14:textId="77777777" w:rsidR="002B20A1" w:rsidRDefault="002B20A1" w:rsidP="00774F38">
      <w:pPr>
        <w:pStyle w:val="a4"/>
        <w:spacing w:after="0" w:line="240" w:lineRule="auto"/>
        <w:ind w:left="0" w:firstLine="720"/>
        <w:jc w:val="center"/>
        <w:rPr>
          <w:rFonts w:ascii="Times New Roman" w:hAnsi="Times New Roman" w:cs="Times New Roman"/>
          <w:sz w:val="24"/>
          <w:szCs w:val="24"/>
          <w:lang w:eastAsia="ru-RU"/>
        </w:rPr>
      </w:pPr>
    </w:p>
    <w:p w14:paraId="10FF7556" w14:textId="0B8CAB6C" w:rsidR="00783EE9" w:rsidRPr="00783EE9" w:rsidRDefault="00783EE9" w:rsidP="002B20A1">
      <w:pPr>
        <w:pStyle w:val="a4"/>
        <w:spacing w:after="0" w:line="240" w:lineRule="auto"/>
        <w:ind w:left="0"/>
        <w:jc w:val="center"/>
        <w:rPr>
          <w:rFonts w:ascii="Times New Roman" w:hAnsi="Times New Roman" w:cs="Times New Roman"/>
          <w:b/>
          <w:bCs/>
          <w:sz w:val="28"/>
          <w:szCs w:val="28"/>
          <w:lang w:eastAsia="ru-RU"/>
        </w:rPr>
      </w:pPr>
      <w:r w:rsidRPr="00783EE9">
        <w:rPr>
          <w:rFonts w:ascii="Times New Roman" w:hAnsi="Times New Roman" w:cs="Times New Roman"/>
          <w:b/>
          <w:bCs/>
          <w:sz w:val="28"/>
          <w:szCs w:val="28"/>
          <w:lang w:eastAsia="ru-RU"/>
        </w:rPr>
        <w:t xml:space="preserve">Основные результаты </w:t>
      </w:r>
      <w:r w:rsidR="00EE636B">
        <w:rPr>
          <w:rFonts w:ascii="Times New Roman" w:hAnsi="Times New Roman" w:cs="Times New Roman"/>
          <w:b/>
          <w:bCs/>
          <w:sz w:val="28"/>
          <w:szCs w:val="28"/>
          <w:lang w:eastAsia="ru-RU"/>
        </w:rPr>
        <w:t>диагностической работы</w:t>
      </w:r>
    </w:p>
    <w:p w14:paraId="7696C163" w14:textId="6F19EEA1" w:rsidR="005D4443" w:rsidRDefault="005D4443" w:rsidP="00774F38">
      <w:pPr>
        <w:pStyle w:val="a4"/>
        <w:spacing w:after="0" w:line="240" w:lineRule="auto"/>
        <w:ind w:left="0" w:firstLine="720"/>
        <w:jc w:val="center"/>
        <w:rPr>
          <w:rFonts w:ascii="Times New Roman" w:hAnsi="Times New Roman" w:cs="Times New Roman"/>
          <w:sz w:val="24"/>
          <w:szCs w:val="24"/>
          <w:lang w:eastAsia="ru-RU"/>
        </w:rPr>
      </w:pPr>
      <w:r>
        <w:rPr>
          <w:noProof/>
        </w:rPr>
        <w:drawing>
          <wp:anchor distT="0" distB="0" distL="114300" distR="114300" simplePos="0" relativeHeight="251658240" behindDoc="0" locked="0" layoutInCell="1" allowOverlap="1" wp14:anchorId="30EF4B90" wp14:editId="2596E794">
            <wp:simplePos x="0" y="0"/>
            <wp:positionH relativeFrom="margin">
              <wp:align>left</wp:align>
            </wp:positionH>
            <wp:positionV relativeFrom="paragraph">
              <wp:posOffset>129539</wp:posOffset>
            </wp:positionV>
            <wp:extent cx="6198235" cy="3085621"/>
            <wp:effectExtent l="0" t="0" r="0" b="635"/>
            <wp:wrapNone/>
            <wp:docPr id="8" name="Рисунок 7">
              <a:extLst xmlns:a="http://schemas.openxmlformats.org/drawingml/2006/main">
                <a:ext uri="{FF2B5EF4-FFF2-40B4-BE49-F238E27FC236}">
                  <a16:creationId xmlns:a16="http://schemas.microsoft.com/office/drawing/2014/main" id="{78FB881C-FDFB-491D-B830-76603F57D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78FB881C-FDFB-491D-B830-76603F57D64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98235" cy="3085621"/>
                    </a:xfrm>
                    <a:prstGeom prst="rect">
                      <a:avLst/>
                    </a:prstGeom>
                  </pic:spPr>
                </pic:pic>
              </a:graphicData>
            </a:graphic>
            <wp14:sizeRelH relativeFrom="margin">
              <wp14:pctWidth>0</wp14:pctWidth>
            </wp14:sizeRelH>
            <wp14:sizeRelV relativeFrom="margin">
              <wp14:pctHeight>0</wp14:pctHeight>
            </wp14:sizeRelV>
          </wp:anchor>
        </w:drawing>
      </w:r>
    </w:p>
    <w:p w14:paraId="650B54A8" w14:textId="3CB13508" w:rsidR="00D905D7" w:rsidRDefault="00D905D7" w:rsidP="00774F38">
      <w:pPr>
        <w:pStyle w:val="a4"/>
        <w:spacing w:after="0" w:line="240" w:lineRule="auto"/>
        <w:ind w:left="0" w:firstLine="720"/>
        <w:jc w:val="center"/>
        <w:rPr>
          <w:rFonts w:ascii="Times New Roman" w:hAnsi="Times New Roman" w:cs="Times New Roman"/>
          <w:sz w:val="24"/>
          <w:szCs w:val="24"/>
          <w:lang w:eastAsia="ru-RU"/>
        </w:rPr>
      </w:pPr>
    </w:p>
    <w:p w14:paraId="5640376A" w14:textId="635F16CD" w:rsidR="00774F38" w:rsidRDefault="00774F38" w:rsidP="00804702">
      <w:pPr>
        <w:pStyle w:val="a4"/>
        <w:spacing w:after="0" w:line="240" w:lineRule="auto"/>
        <w:ind w:left="0" w:firstLine="720"/>
        <w:jc w:val="center"/>
        <w:rPr>
          <w:rFonts w:ascii="Times New Roman" w:hAnsi="Times New Roman" w:cs="Times New Roman"/>
          <w:sz w:val="24"/>
          <w:szCs w:val="24"/>
        </w:rPr>
      </w:pPr>
    </w:p>
    <w:p w14:paraId="63DD12F7" w14:textId="1AD817E8" w:rsidR="00774F38" w:rsidRDefault="00774F38" w:rsidP="00D5395C">
      <w:pPr>
        <w:pStyle w:val="a4"/>
        <w:spacing w:after="0" w:line="240" w:lineRule="auto"/>
        <w:ind w:left="0" w:firstLine="720"/>
        <w:jc w:val="both"/>
        <w:rPr>
          <w:rFonts w:ascii="Times New Roman" w:hAnsi="Times New Roman" w:cs="Times New Roman"/>
          <w:sz w:val="24"/>
          <w:szCs w:val="24"/>
        </w:rPr>
      </w:pPr>
    </w:p>
    <w:p w14:paraId="73C7F138"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72DC1747"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456060E0"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1E50FAC4"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561363EE"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74FE63D8"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3D09C902"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0136791E"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6EF78A05"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50B9DC3C"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71320986"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67EADB55" w14:textId="77777777" w:rsidR="00774F38" w:rsidRDefault="00774F38" w:rsidP="00D5395C">
      <w:pPr>
        <w:pStyle w:val="a4"/>
        <w:spacing w:after="0" w:line="240" w:lineRule="auto"/>
        <w:ind w:left="0" w:firstLine="720"/>
        <w:jc w:val="both"/>
        <w:rPr>
          <w:rFonts w:ascii="Times New Roman" w:hAnsi="Times New Roman" w:cs="Times New Roman"/>
          <w:sz w:val="24"/>
          <w:szCs w:val="24"/>
        </w:rPr>
      </w:pPr>
    </w:p>
    <w:p w14:paraId="0E740993" w14:textId="77777777" w:rsidR="005D4443" w:rsidRDefault="005D4443" w:rsidP="00D5395C">
      <w:pPr>
        <w:pStyle w:val="a4"/>
        <w:spacing w:after="0" w:line="240" w:lineRule="auto"/>
        <w:ind w:left="0" w:firstLine="720"/>
        <w:jc w:val="both"/>
        <w:rPr>
          <w:rFonts w:ascii="Times New Roman" w:hAnsi="Times New Roman" w:cs="Times New Roman"/>
          <w:sz w:val="24"/>
          <w:szCs w:val="24"/>
        </w:rPr>
      </w:pPr>
    </w:p>
    <w:p w14:paraId="08732579" w14:textId="77777777" w:rsidR="005D4443" w:rsidRDefault="005D4443" w:rsidP="00D5395C">
      <w:pPr>
        <w:pStyle w:val="a4"/>
        <w:spacing w:after="0" w:line="240" w:lineRule="auto"/>
        <w:ind w:left="0" w:firstLine="720"/>
        <w:jc w:val="both"/>
        <w:rPr>
          <w:rFonts w:ascii="Times New Roman" w:hAnsi="Times New Roman" w:cs="Times New Roman"/>
          <w:sz w:val="24"/>
          <w:szCs w:val="24"/>
        </w:rPr>
      </w:pPr>
    </w:p>
    <w:p w14:paraId="68C420AB" w14:textId="77777777" w:rsidR="005D4443" w:rsidRDefault="005D4443" w:rsidP="00D905D7">
      <w:pPr>
        <w:spacing w:after="0"/>
        <w:ind w:firstLine="709"/>
        <w:jc w:val="both"/>
        <w:rPr>
          <w:rFonts w:ascii="Times New Roman" w:hAnsi="Times New Roman" w:cs="Times New Roman"/>
          <w:sz w:val="28"/>
          <w:szCs w:val="28"/>
        </w:rPr>
      </w:pPr>
    </w:p>
    <w:p w14:paraId="20A46BD2" w14:textId="50E47E0A" w:rsidR="00774F38" w:rsidRPr="00E74547" w:rsidRDefault="00975646"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lastRenderedPageBreak/>
        <w:t>Из диаграммы видно, что наибольшее количество участников диагностической работы по математике (профильный уровень) набрали 5 тестовых баллов из 12 возможных</w:t>
      </w:r>
      <w:r w:rsidR="00EC5C9D" w:rsidRPr="00E74547">
        <w:rPr>
          <w:rFonts w:ascii="Times New Roman" w:hAnsi="Times New Roman" w:cs="Times New Roman"/>
          <w:sz w:val="28"/>
          <w:szCs w:val="28"/>
        </w:rPr>
        <w:t xml:space="preserve"> (14,48% от общего количества выполнявших работу)</w:t>
      </w:r>
      <w:r w:rsidRPr="00E74547">
        <w:rPr>
          <w:rFonts w:ascii="Times New Roman" w:hAnsi="Times New Roman" w:cs="Times New Roman"/>
          <w:sz w:val="28"/>
          <w:szCs w:val="28"/>
        </w:rPr>
        <w:t>.</w:t>
      </w:r>
    </w:p>
    <w:p w14:paraId="64B151B2" w14:textId="77777777" w:rsidR="005D4443" w:rsidRDefault="000B597D"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Не преодолели минимальный порог</w:t>
      </w:r>
      <w:r w:rsidR="00EC5C9D" w:rsidRPr="00E74547">
        <w:rPr>
          <w:rFonts w:ascii="Times New Roman" w:hAnsi="Times New Roman" w:cs="Times New Roman"/>
          <w:sz w:val="28"/>
          <w:szCs w:val="28"/>
        </w:rPr>
        <w:t xml:space="preserve"> в </w:t>
      </w:r>
      <w:r w:rsidRPr="00E74547">
        <w:rPr>
          <w:rFonts w:ascii="Times New Roman" w:hAnsi="Times New Roman" w:cs="Times New Roman"/>
          <w:sz w:val="28"/>
          <w:szCs w:val="28"/>
        </w:rPr>
        <w:t xml:space="preserve">4 балла </w:t>
      </w:r>
      <w:r w:rsidR="000F6979" w:rsidRPr="00E74547">
        <w:rPr>
          <w:rFonts w:ascii="Times New Roman" w:hAnsi="Times New Roman" w:cs="Times New Roman"/>
          <w:sz w:val="28"/>
          <w:szCs w:val="28"/>
        </w:rPr>
        <w:t>544</w:t>
      </w:r>
      <w:r w:rsidRPr="00E74547">
        <w:rPr>
          <w:rFonts w:ascii="Times New Roman" w:hAnsi="Times New Roman" w:cs="Times New Roman"/>
          <w:sz w:val="28"/>
          <w:szCs w:val="28"/>
        </w:rPr>
        <w:t xml:space="preserve"> обучающихся</w:t>
      </w:r>
      <w:r w:rsidR="00EC5C9D" w:rsidRPr="00E74547">
        <w:rPr>
          <w:rFonts w:ascii="Times New Roman" w:hAnsi="Times New Roman" w:cs="Times New Roman"/>
          <w:sz w:val="28"/>
          <w:szCs w:val="28"/>
        </w:rPr>
        <w:t xml:space="preserve"> (1</w:t>
      </w:r>
      <w:r w:rsidR="000F6979" w:rsidRPr="00E74547">
        <w:rPr>
          <w:rFonts w:ascii="Times New Roman" w:hAnsi="Times New Roman" w:cs="Times New Roman"/>
          <w:sz w:val="28"/>
          <w:szCs w:val="28"/>
        </w:rPr>
        <w:t>8</w:t>
      </w:r>
      <w:r w:rsidR="00EC5C9D" w:rsidRPr="00E74547">
        <w:rPr>
          <w:rFonts w:ascii="Times New Roman" w:hAnsi="Times New Roman" w:cs="Times New Roman"/>
          <w:sz w:val="28"/>
          <w:szCs w:val="28"/>
        </w:rPr>
        <w:t>,1</w:t>
      </w:r>
      <w:r w:rsidR="000F6979" w:rsidRPr="00E74547">
        <w:rPr>
          <w:rFonts w:ascii="Times New Roman" w:hAnsi="Times New Roman" w:cs="Times New Roman"/>
          <w:sz w:val="28"/>
          <w:szCs w:val="28"/>
        </w:rPr>
        <w:t>9</w:t>
      </w:r>
      <w:r w:rsidR="00EC5C9D" w:rsidRPr="00E74547">
        <w:rPr>
          <w:rFonts w:ascii="Times New Roman" w:hAnsi="Times New Roman" w:cs="Times New Roman"/>
          <w:sz w:val="28"/>
          <w:szCs w:val="28"/>
        </w:rPr>
        <w:t>% от общего количества выполнявших работу)</w:t>
      </w:r>
      <w:r w:rsidR="005D4443">
        <w:rPr>
          <w:rFonts w:ascii="Times New Roman" w:hAnsi="Times New Roman" w:cs="Times New Roman"/>
          <w:sz w:val="28"/>
          <w:szCs w:val="28"/>
        </w:rPr>
        <w:t>.</w:t>
      </w:r>
    </w:p>
    <w:p w14:paraId="6628A16D" w14:textId="6AE0502B" w:rsidR="005D4443" w:rsidRDefault="000B597D"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119 будущих выпускников набрали </w:t>
      </w:r>
      <w:r w:rsidR="000718A7">
        <w:rPr>
          <w:rFonts w:ascii="Times New Roman" w:hAnsi="Times New Roman" w:cs="Times New Roman"/>
          <w:sz w:val="28"/>
          <w:szCs w:val="28"/>
        </w:rPr>
        <w:t>0</w:t>
      </w:r>
      <w:r w:rsidRPr="00E74547">
        <w:rPr>
          <w:rFonts w:ascii="Times New Roman" w:hAnsi="Times New Roman" w:cs="Times New Roman"/>
          <w:sz w:val="28"/>
          <w:szCs w:val="28"/>
        </w:rPr>
        <w:t xml:space="preserve"> баллов</w:t>
      </w:r>
      <w:r w:rsidR="00EC5C9D" w:rsidRPr="00E74547">
        <w:rPr>
          <w:rFonts w:ascii="Times New Roman" w:hAnsi="Times New Roman" w:cs="Times New Roman"/>
          <w:sz w:val="28"/>
          <w:szCs w:val="28"/>
        </w:rPr>
        <w:t xml:space="preserve"> (3,97% от общего количества выполнявших работу)</w:t>
      </w:r>
      <w:r w:rsidRPr="00E74547">
        <w:rPr>
          <w:rFonts w:ascii="Times New Roman" w:hAnsi="Times New Roman" w:cs="Times New Roman"/>
          <w:sz w:val="28"/>
          <w:szCs w:val="28"/>
        </w:rPr>
        <w:t xml:space="preserve">. </w:t>
      </w:r>
    </w:p>
    <w:p w14:paraId="67C057D7" w14:textId="300D9643" w:rsidR="000B597D" w:rsidRPr="00E74547" w:rsidRDefault="000B597D"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Максимальный балл получили 12 одиннадцатиклассников</w:t>
      </w:r>
      <w:r w:rsidR="00EC5C9D" w:rsidRPr="00E74547">
        <w:rPr>
          <w:rFonts w:ascii="Times New Roman" w:hAnsi="Times New Roman" w:cs="Times New Roman"/>
          <w:sz w:val="28"/>
          <w:szCs w:val="28"/>
        </w:rPr>
        <w:t xml:space="preserve"> (0,4% от общего количества выполнявших работу)</w:t>
      </w:r>
      <w:r w:rsidRPr="00E74547">
        <w:rPr>
          <w:rFonts w:ascii="Times New Roman" w:hAnsi="Times New Roman" w:cs="Times New Roman"/>
          <w:sz w:val="28"/>
          <w:szCs w:val="28"/>
        </w:rPr>
        <w:t xml:space="preserve">. </w:t>
      </w:r>
    </w:p>
    <w:p w14:paraId="0DEF9003" w14:textId="77777777" w:rsidR="002C370D" w:rsidRDefault="002C370D" w:rsidP="000B597D">
      <w:pPr>
        <w:pStyle w:val="a4"/>
        <w:spacing w:after="0" w:line="240" w:lineRule="auto"/>
        <w:ind w:left="0" w:firstLine="720"/>
        <w:jc w:val="center"/>
        <w:rPr>
          <w:rFonts w:ascii="Times New Roman" w:hAnsi="Times New Roman" w:cs="Times New Roman"/>
          <w:b/>
          <w:bCs/>
          <w:sz w:val="28"/>
          <w:szCs w:val="28"/>
          <w:lang w:eastAsia="ru-RU"/>
        </w:rPr>
      </w:pPr>
    </w:p>
    <w:p w14:paraId="51DE012F" w14:textId="2368FE46" w:rsidR="000B597D" w:rsidRPr="005D4443" w:rsidRDefault="000B597D" w:rsidP="000718A7">
      <w:pPr>
        <w:pStyle w:val="a4"/>
        <w:spacing w:after="0" w:line="240" w:lineRule="auto"/>
        <w:ind w:left="0"/>
        <w:jc w:val="center"/>
        <w:rPr>
          <w:rFonts w:ascii="Times New Roman" w:hAnsi="Times New Roman" w:cs="Times New Roman"/>
          <w:sz w:val="28"/>
          <w:szCs w:val="28"/>
          <w:lang w:eastAsia="ru-RU"/>
        </w:rPr>
      </w:pPr>
      <w:r w:rsidRPr="005D4443">
        <w:rPr>
          <w:rFonts w:ascii="Times New Roman" w:hAnsi="Times New Roman" w:cs="Times New Roman"/>
          <w:sz w:val="28"/>
          <w:szCs w:val="28"/>
          <w:lang w:eastAsia="ru-RU"/>
        </w:rPr>
        <w:t>Диаграмма распределения тестовых баллов</w:t>
      </w:r>
      <w:r w:rsidRPr="005D4443">
        <w:rPr>
          <w:rFonts w:ascii="Times New Roman" w:hAnsi="Times New Roman"/>
          <w:sz w:val="24"/>
          <w:szCs w:val="24"/>
        </w:rPr>
        <w:t xml:space="preserve"> </w:t>
      </w:r>
      <w:r w:rsidRPr="005D4443">
        <w:rPr>
          <w:rFonts w:ascii="Times New Roman" w:hAnsi="Times New Roman" w:cs="Times New Roman"/>
          <w:sz w:val="28"/>
          <w:szCs w:val="28"/>
          <w:lang w:eastAsia="ru-RU"/>
        </w:rPr>
        <w:t>участников диагностической работы математике (профильный уровень)</w:t>
      </w:r>
    </w:p>
    <w:p w14:paraId="1E92A97C" w14:textId="77777777" w:rsidR="000B597D" w:rsidRPr="00E74547" w:rsidRDefault="000B597D" w:rsidP="00D5395C">
      <w:pPr>
        <w:pStyle w:val="a4"/>
        <w:spacing w:after="0" w:line="240" w:lineRule="auto"/>
        <w:ind w:left="0" w:firstLine="720"/>
        <w:jc w:val="both"/>
        <w:rPr>
          <w:rFonts w:ascii="Times New Roman" w:hAnsi="Times New Roman" w:cs="Times New Roman"/>
          <w:sz w:val="28"/>
          <w:szCs w:val="28"/>
        </w:rPr>
      </w:pPr>
    </w:p>
    <w:p w14:paraId="5CD09294" w14:textId="5C63F226" w:rsidR="00975646" w:rsidRPr="00E74547" w:rsidRDefault="000B597D" w:rsidP="005D4443">
      <w:pPr>
        <w:pStyle w:val="a4"/>
        <w:spacing w:after="0" w:line="240" w:lineRule="auto"/>
        <w:ind w:left="0"/>
        <w:jc w:val="center"/>
        <w:rPr>
          <w:rFonts w:ascii="Times New Roman" w:hAnsi="Times New Roman" w:cs="Times New Roman"/>
          <w:sz w:val="28"/>
          <w:szCs w:val="28"/>
        </w:rPr>
      </w:pPr>
      <w:r w:rsidRPr="00E74547">
        <w:rPr>
          <w:noProof/>
          <w:sz w:val="24"/>
          <w:szCs w:val="24"/>
        </w:rPr>
        <w:drawing>
          <wp:inline distT="0" distB="0" distL="0" distR="0" wp14:anchorId="014D82AF" wp14:editId="633D54A7">
            <wp:extent cx="6105525" cy="2400300"/>
            <wp:effectExtent l="0" t="0" r="9525" b="0"/>
            <wp:docPr id="369801139" name="Диаграмма 1">
              <a:extLst xmlns:a="http://schemas.openxmlformats.org/drawingml/2006/main">
                <a:ext uri="{FF2B5EF4-FFF2-40B4-BE49-F238E27FC236}">
                  <a16:creationId xmlns:a16="http://schemas.microsoft.com/office/drawing/2014/main" id="{8082C7EB-D421-444F-834E-37A9BF4D0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EAD861" w14:textId="77777777" w:rsidR="0052113E" w:rsidRPr="00E74547" w:rsidRDefault="0052113E" w:rsidP="00D5395C">
      <w:pPr>
        <w:pStyle w:val="a4"/>
        <w:spacing w:after="0" w:line="240" w:lineRule="auto"/>
        <w:ind w:left="0" w:firstLine="720"/>
        <w:jc w:val="both"/>
        <w:rPr>
          <w:rFonts w:ascii="Times New Roman" w:hAnsi="Times New Roman" w:cs="Times New Roman"/>
          <w:sz w:val="28"/>
          <w:szCs w:val="28"/>
        </w:rPr>
      </w:pPr>
    </w:p>
    <w:p w14:paraId="046E0D01" w14:textId="25E82FB8" w:rsidR="0052113E" w:rsidRPr="00E74547" w:rsidRDefault="0052113E"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Доля учащихся, не достигших уровня базовой подготовки к экзамену по </w:t>
      </w:r>
      <w:r w:rsidR="00C90E30" w:rsidRPr="00E74547">
        <w:rPr>
          <w:rFonts w:ascii="Times New Roman" w:hAnsi="Times New Roman" w:cs="Times New Roman"/>
          <w:sz w:val="28"/>
          <w:szCs w:val="28"/>
        </w:rPr>
        <w:t xml:space="preserve">профильной </w:t>
      </w:r>
      <w:r w:rsidRPr="00E74547">
        <w:rPr>
          <w:rFonts w:ascii="Times New Roman" w:hAnsi="Times New Roman" w:cs="Times New Roman"/>
          <w:sz w:val="28"/>
          <w:szCs w:val="28"/>
        </w:rPr>
        <w:t>математике, ниже среднего краевого показателя</w:t>
      </w:r>
      <w:r w:rsidR="00DD6158" w:rsidRPr="00E74547">
        <w:rPr>
          <w:rFonts w:ascii="Times New Roman" w:hAnsi="Times New Roman" w:cs="Times New Roman"/>
          <w:sz w:val="28"/>
          <w:szCs w:val="28"/>
        </w:rPr>
        <w:t xml:space="preserve"> (средний балл 5)</w:t>
      </w:r>
      <w:r w:rsidRPr="00E74547">
        <w:rPr>
          <w:rFonts w:ascii="Times New Roman" w:hAnsi="Times New Roman" w:cs="Times New Roman"/>
          <w:sz w:val="28"/>
          <w:szCs w:val="28"/>
        </w:rPr>
        <w:t xml:space="preserve"> в </w:t>
      </w:r>
      <w:r w:rsidR="005D4443">
        <w:rPr>
          <w:rFonts w:ascii="Times New Roman" w:hAnsi="Times New Roman" w:cs="Times New Roman"/>
          <w:sz w:val="28"/>
          <w:szCs w:val="28"/>
        </w:rPr>
        <w:t>23</w:t>
      </w:r>
      <w:r w:rsidR="005B54C9" w:rsidRPr="00E74547">
        <w:rPr>
          <w:rFonts w:ascii="Times New Roman" w:hAnsi="Times New Roman" w:cs="Times New Roman"/>
          <w:sz w:val="28"/>
          <w:szCs w:val="28"/>
        </w:rPr>
        <w:t xml:space="preserve"> </w:t>
      </w:r>
      <w:r w:rsidRPr="00E74547">
        <w:rPr>
          <w:rFonts w:ascii="Times New Roman" w:hAnsi="Times New Roman" w:cs="Times New Roman"/>
          <w:sz w:val="28"/>
          <w:szCs w:val="28"/>
        </w:rPr>
        <w:t>муниципалитетах Приморского края</w:t>
      </w:r>
      <w:r w:rsidR="00851E05" w:rsidRPr="00E74547">
        <w:rPr>
          <w:rFonts w:ascii="Times New Roman" w:hAnsi="Times New Roman" w:cs="Times New Roman"/>
          <w:sz w:val="28"/>
          <w:szCs w:val="28"/>
        </w:rPr>
        <w:t xml:space="preserve">. Наибольшее количество (более 30%) не преодолевших минимальный порог в </w:t>
      </w:r>
      <w:r w:rsidR="005D4443">
        <w:rPr>
          <w:rFonts w:ascii="Times New Roman" w:hAnsi="Times New Roman" w:cs="Times New Roman"/>
          <w:sz w:val="28"/>
          <w:szCs w:val="28"/>
        </w:rPr>
        <w:t>18</w:t>
      </w:r>
      <w:r w:rsidR="00851E05" w:rsidRPr="00E74547">
        <w:rPr>
          <w:rFonts w:ascii="Times New Roman" w:hAnsi="Times New Roman" w:cs="Times New Roman"/>
          <w:sz w:val="28"/>
          <w:szCs w:val="28"/>
        </w:rPr>
        <w:t xml:space="preserve"> муниципалитетах</w:t>
      </w:r>
      <w:r w:rsidR="00282A51" w:rsidRPr="00E74547">
        <w:rPr>
          <w:rFonts w:ascii="Times New Roman" w:hAnsi="Times New Roman" w:cs="Times New Roman"/>
          <w:sz w:val="28"/>
          <w:szCs w:val="28"/>
        </w:rPr>
        <w:t>. В</w:t>
      </w:r>
      <w:r w:rsidR="00851E05" w:rsidRPr="00E74547">
        <w:rPr>
          <w:rFonts w:ascii="Times New Roman" w:hAnsi="Times New Roman" w:cs="Times New Roman"/>
          <w:sz w:val="28"/>
          <w:szCs w:val="28"/>
        </w:rPr>
        <w:t xml:space="preserve"> Кировском </w:t>
      </w:r>
      <w:r w:rsidR="005D4443">
        <w:rPr>
          <w:rFonts w:ascii="Times New Roman" w:hAnsi="Times New Roman" w:cs="Times New Roman"/>
          <w:sz w:val="28"/>
          <w:szCs w:val="28"/>
        </w:rPr>
        <w:t>муниципальном районе</w:t>
      </w:r>
      <w:r w:rsidR="00851E05" w:rsidRPr="00E74547">
        <w:rPr>
          <w:rFonts w:ascii="Times New Roman" w:hAnsi="Times New Roman" w:cs="Times New Roman"/>
          <w:sz w:val="28"/>
          <w:szCs w:val="28"/>
        </w:rPr>
        <w:t xml:space="preserve">, Хорольском </w:t>
      </w:r>
      <w:r w:rsidR="005D4443">
        <w:rPr>
          <w:rFonts w:ascii="Times New Roman" w:hAnsi="Times New Roman" w:cs="Times New Roman"/>
          <w:sz w:val="28"/>
          <w:szCs w:val="28"/>
        </w:rPr>
        <w:t>муниципальном округе</w:t>
      </w:r>
      <w:r w:rsidR="00851E05" w:rsidRPr="00E74547">
        <w:rPr>
          <w:rFonts w:ascii="Times New Roman" w:hAnsi="Times New Roman" w:cs="Times New Roman"/>
          <w:sz w:val="28"/>
          <w:szCs w:val="28"/>
        </w:rPr>
        <w:t xml:space="preserve">, Черниговском </w:t>
      </w:r>
      <w:r w:rsidR="005D4443">
        <w:rPr>
          <w:rFonts w:ascii="Times New Roman" w:hAnsi="Times New Roman" w:cs="Times New Roman"/>
          <w:sz w:val="28"/>
          <w:szCs w:val="28"/>
        </w:rPr>
        <w:t>муниципальном районе</w:t>
      </w:r>
      <w:r w:rsidR="00851E05" w:rsidRPr="00E74547">
        <w:rPr>
          <w:rFonts w:ascii="Times New Roman" w:hAnsi="Times New Roman" w:cs="Times New Roman"/>
          <w:sz w:val="28"/>
          <w:szCs w:val="28"/>
        </w:rPr>
        <w:t xml:space="preserve"> процент </w:t>
      </w:r>
      <w:r w:rsidR="00282A51" w:rsidRPr="00E74547">
        <w:rPr>
          <w:rFonts w:ascii="Times New Roman" w:hAnsi="Times New Roman" w:cs="Times New Roman"/>
          <w:sz w:val="28"/>
          <w:szCs w:val="28"/>
        </w:rPr>
        <w:t>не справившихся</w:t>
      </w:r>
      <w:r w:rsidR="00851E05" w:rsidRPr="00E74547">
        <w:rPr>
          <w:rFonts w:ascii="Times New Roman" w:hAnsi="Times New Roman" w:cs="Times New Roman"/>
          <w:sz w:val="28"/>
          <w:szCs w:val="28"/>
        </w:rPr>
        <w:t xml:space="preserve"> с работой составил более 50% от выполнявших ДР.</w:t>
      </w:r>
    </w:p>
    <w:p w14:paraId="3E2CD3BE" w14:textId="12A653B6" w:rsidR="00A61ED9" w:rsidRPr="00E74547" w:rsidRDefault="00851E05"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Доля  учащихся, имеющих потенциал к успешной сдаче ЕГЭ по математике, то есть продемонстрировавших повышенный и высокий уровни выполнения работы, выше </w:t>
      </w:r>
      <w:r w:rsidR="00A61ED9" w:rsidRPr="00E74547">
        <w:rPr>
          <w:rFonts w:ascii="Times New Roman" w:hAnsi="Times New Roman" w:cs="Times New Roman"/>
          <w:sz w:val="28"/>
          <w:szCs w:val="28"/>
        </w:rPr>
        <w:t>5% от выполнявших ДР в четырех муниципалитетах: Чугуевский муниципальный округ (8%), Арсеньевский городской округ (7,29%), Уссурийский городской округ (6,85%), г. Владивосток (5,30%).</w:t>
      </w:r>
    </w:p>
    <w:p w14:paraId="6B7E92B1" w14:textId="396E8E02" w:rsidR="00535ADF" w:rsidRPr="00E74547" w:rsidRDefault="00107B6B"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Наиболее высокие результаты среди участников ДР демонстрируют учащиеся ««Лице</w:t>
      </w:r>
      <w:r w:rsidR="000718A7">
        <w:rPr>
          <w:rFonts w:ascii="Times New Roman" w:hAnsi="Times New Roman" w:cs="Times New Roman"/>
          <w:sz w:val="28"/>
          <w:szCs w:val="28"/>
        </w:rPr>
        <w:t>й «</w:t>
      </w:r>
      <w:r w:rsidRPr="00E74547">
        <w:rPr>
          <w:rFonts w:ascii="Times New Roman" w:hAnsi="Times New Roman" w:cs="Times New Roman"/>
          <w:sz w:val="28"/>
          <w:szCs w:val="28"/>
        </w:rPr>
        <w:t>Технический» города Владивостока» (средний балл 8,5), МБОУ «СОШ № 130 с углубленным изучением отдельных предметов г. Уссурийска» (средний балл 7,9), МБОУ «СОШ № 32 с углубленным изучением предметов эстетического цикла г. Уссурийска» (средний балл 7,7</w:t>
      </w:r>
      <w:r w:rsidR="00466715" w:rsidRPr="00E74547">
        <w:rPr>
          <w:rFonts w:ascii="Times New Roman" w:hAnsi="Times New Roman" w:cs="Times New Roman"/>
          <w:sz w:val="28"/>
          <w:szCs w:val="28"/>
        </w:rPr>
        <w:t>8</w:t>
      </w:r>
      <w:r w:rsidRPr="00E74547">
        <w:rPr>
          <w:rFonts w:ascii="Times New Roman" w:hAnsi="Times New Roman" w:cs="Times New Roman"/>
          <w:sz w:val="28"/>
          <w:szCs w:val="28"/>
        </w:rPr>
        <w:t xml:space="preserve">), МБОУ «СОШ </w:t>
      </w:r>
      <w:r w:rsidRPr="00E74547">
        <w:rPr>
          <w:rFonts w:ascii="Times New Roman" w:hAnsi="Times New Roman" w:cs="Times New Roman"/>
          <w:sz w:val="28"/>
          <w:szCs w:val="28"/>
        </w:rPr>
        <w:lastRenderedPageBreak/>
        <w:t>№ 23 с углубленным изучением предметов физико-математического профиля г. Владивостока» (средний балл 7,3), МБОУ «СОШ № 35 г. Владивостока»</w:t>
      </w:r>
      <w:r w:rsidR="00466715" w:rsidRPr="00E74547">
        <w:rPr>
          <w:rFonts w:ascii="Times New Roman" w:hAnsi="Times New Roman" w:cs="Times New Roman"/>
          <w:sz w:val="28"/>
          <w:szCs w:val="28"/>
        </w:rPr>
        <w:t xml:space="preserve"> (средний балл 7,27),</w:t>
      </w:r>
      <w:r w:rsidRPr="00E74547">
        <w:rPr>
          <w:rFonts w:ascii="Times New Roman" w:hAnsi="Times New Roman" w:cs="Times New Roman"/>
          <w:sz w:val="28"/>
          <w:szCs w:val="28"/>
        </w:rPr>
        <w:t xml:space="preserve"> </w:t>
      </w:r>
      <w:r w:rsidR="00466715" w:rsidRPr="00E74547">
        <w:rPr>
          <w:rFonts w:ascii="Times New Roman" w:hAnsi="Times New Roman" w:cs="Times New Roman"/>
          <w:sz w:val="28"/>
          <w:szCs w:val="28"/>
        </w:rPr>
        <w:t>М</w:t>
      </w:r>
      <w:r w:rsidR="00121E8A" w:rsidRPr="00E74547">
        <w:rPr>
          <w:rFonts w:ascii="Times New Roman" w:hAnsi="Times New Roman" w:cs="Times New Roman"/>
          <w:sz w:val="28"/>
          <w:szCs w:val="28"/>
        </w:rPr>
        <w:t>А</w:t>
      </w:r>
      <w:r w:rsidR="00466715" w:rsidRPr="00E74547">
        <w:rPr>
          <w:rFonts w:ascii="Times New Roman" w:hAnsi="Times New Roman" w:cs="Times New Roman"/>
          <w:sz w:val="28"/>
          <w:szCs w:val="28"/>
        </w:rPr>
        <w:t>ОУ «СОШ № 14» Находкинского городского округа</w:t>
      </w:r>
      <w:r w:rsidR="003B329D" w:rsidRPr="00E74547">
        <w:rPr>
          <w:rFonts w:ascii="Times New Roman" w:hAnsi="Times New Roman" w:cs="Times New Roman"/>
          <w:sz w:val="28"/>
          <w:szCs w:val="28"/>
        </w:rPr>
        <w:t xml:space="preserve"> </w:t>
      </w:r>
      <w:r w:rsidR="00466715" w:rsidRPr="00E74547">
        <w:rPr>
          <w:rFonts w:ascii="Times New Roman" w:hAnsi="Times New Roman" w:cs="Times New Roman"/>
          <w:sz w:val="28"/>
          <w:szCs w:val="28"/>
        </w:rPr>
        <w:t>(средний балл 7,23), МБОУ «Гимназия № 29 г. Уссурийска» (средний балл 6,8).</w:t>
      </w:r>
    </w:p>
    <w:p w14:paraId="1BA985DC" w14:textId="6ACE82DB" w:rsidR="00B95FA8" w:rsidRDefault="004973EE"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Низкие результаты </w:t>
      </w:r>
      <w:r w:rsidR="00FF4B23">
        <w:rPr>
          <w:rFonts w:ascii="Times New Roman" w:hAnsi="Times New Roman" w:cs="Times New Roman"/>
          <w:sz w:val="28"/>
          <w:szCs w:val="28"/>
        </w:rPr>
        <w:t xml:space="preserve">в </w:t>
      </w:r>
      <w:r w:rsidRPr="00E74547">
        <w:rPr>
          <w:rFonts w:ascii="Times New Roman" w:hAnsi="Times New Roman" w:cs="Times New Roman"/>
          <w:sz w:val="28"/>
          <w:szCs w:val="28"/>
        </w:rPr>
        <w:t>ОО</w:t>
      </w:r>
      <w:r w:rsidR="005D4443">
        <w:rPr>
          <w:rFonts w:ascii="Times New Roman" w:hAnsi="Times New Roman" w:cs="Times New Roman"/>
          <w:sz w:val="28"/>
          <w:szCs w:val="28"/>
        </w:rPr>
        <w:t>,</w:t>
      </w:r>
      <w:r w:rsidRPr="00E74547">
        <w:rPr>
          <w:rFonts w:ascii="Times New Roman" w:hAnsi="Times New Roman" w:cs="Times New Roman"/>
          <w:sz w:val="28"/>
          <w:szCs w:val="28"/>
        </w:rPr>
        <w:t xml:space="preserve"> </w:t>
      </w:r>
      <w:r w:rsidRPr="00E74547">
        <w:rPr>
          <w:rFonts w:ascii="Times New Roman" w:hAnsi="Times New Roman" w:cs="Times New Roman"/>
          <w:b/>
          <w:bCs/>
          <w:sz w:val="28"/>
          <w:szCs w:val="28"/>
        </w:rPr>
        <w:t>средний балл</w:t>
      </w:r>
      <w:r w:rsidRPr="00E74547">
        <w:rPr>
          <w:rFonts w:ascii="Times New Roman" w:hAnsi="Times New Roman" w:cs="Times New Roman"/>
          <w:sz w:val="28"/>
          <w:szCs w:val="28"/>
        </w:rPr>
        <w:t xml:space="preserve"> </w:t>
      </w:r>
      <w:r w:rsidR="00FF4B23" w:rsidRPr="00E74547">
        <w:rPr>
          <w:rFonts w:ascii="Times New Roman" w:hAnsi="Times New Roman" w:cs="Times New Roman"/>
          <w:sz w:val="28"/>
          <w:szCs w:val="28"/>
        </w:rPr>
        <w:t xml:space="preserve">в которых </w:t>
      </w:r>
      <w:r w:rsidRPr="00E74547">
        <w:rPr>
          <w:rFonts w:ascii="Times New Roman" w:hAnsi="Times New Roman" w:cs="Times New Roman"/>
          <w:sz w:val="28"/>
          <w:szCs w:val="28"/>
        </w:rPr>
        <w:t xml:space="preserve">ниже 4, продемонстрировали обучающиеся </w:t>
      </w:r>
      <w:r w:rsidR="005D4443">
        <w:rPr>
          <w:rFonts w:ascii="Times New Roman" w:hAnsi="Times New Roman" w:cs="Times New Roman"/>
          <w:sz w:val="28"/>
          <w:szCs w:val="28"/>
        </w:rPr>
        <w:t>27</w:t>
      </w:r>
      <w:r w:rsidRPr="00E74547">
        <w:rPr>
          <w:rFonts w:ascii="Times New Roman" w:hAnsi="Times New Roman" w:cs="Times New Roman"/>
          <w:sz w:val="28"/>
          <w:szCs w:val="28"/>
        </w:rPr>
        <w:t xml:space="preserve"> школ из разны</w:t>
      </w:r>
      <w:r w:rsidR="00B95FA8" w:rsidRPr="00E74547">
        <w:rPr>
          <w:rFonts w:ascii="Times New Roman" w:hAnsi="Times New Roman" w:cs="Times New Roman"/>
          <w:sz w:val="28"/>
          <w:szCs w:val="28"/>
        </w:rPr>
        <w:t xml:space="preserve">х муниципалитетов. В трех школах средний балл не достиг и </w:t>
      </w:r>
      <w:r w:rsidR="005D4443">
        <w:rPr>
          <w:rFonts w:ascii="Times New Roman" w:hAnsi="Times New Roman" w:cs="Times New Roman"/>
          <w:sz w:val="28"/>
          <w:szCs w:val="28"/>
        </w:rPr>
        <w:t>двух</w:t>
      </w:r>
      <w:r w:rsidR="00B95FA8" w:rsidRPr="00E74547">
        <w:rPr>
          <w:rFonts w:ascii="Times New Roman" w:hAnsi="Times New Roman" w:cs="Times New Roman"/>
          <w:sz w:val="28"/>
          <w:szCs w:val="28"/>
        </w:rPr>
        <w:t xml:space="preserve"> первичных баллов: МБОУ «СОШ п. Тимирязевский» Уссурийского городского округа (средний балл 1,8), МБОУ «СОШ № 6 п. Новый Надеждинского района» (средний балл 1,7), МБОУ «СОШ № 10» Арсеньевского городского округа (средний балл 0,48).</w:t>
      </w:r>
    </w:p>
    <w:p w14:paraId="78892255" w14:textId="77777777" w:rsidR="00783EE9" w:rsidRDefault="00783EE9" w:rsidP="00D905D7">
      <w:pPr>
        <w:spacing w:after="0"/>
        <w:ind w:firstLine="709"/>
        <w:jc w:val="both"/>
        <w:rPr>
          <w:rFonts w:ascii="Times New Roman" w:hAnsi="Times New Roman" w:cs="Times New Roman"/>
          <w:b/>
          <w:bCs/>
          <w:sz w:val="28"/>
          <w:szCs w:val="28"/>
        </w:rPr>
      </w:pPr>
    </w:p>
    <w:p w14:paraId="13C7B82F" w14:textId="702D681F" w:rsidR="00783EE9" w:rsidRDefault="00783EE9" w:rsidP="00783EE9">
      <w:pPr>
        <w:spacing w:after="0"/>
        <w:jc w:val="center"/>
        <w:rPr>
          <w:rFonts w:ascii="Times New Roman" w:hAnsi="Times New Roman" w:cs="Times New Roman"/>
          <w:b/>
          <w:bCs/>
          <w:sz w:val="28"/>
          <w:szCs w:val="28"/>
        </w:rPr>
      </w:pPr>
      <w:r w:rsidRPr="00783EE9">
        <w:rPr>
          <w:rFonts w:ascii="Times New Roman" w:hAnsi="Times New Roman" w:cs="Times New Roman"/>
          <w:b/>
          <w:bCs/>
          <w:sz w:val="28"/>
          <w:szCs w:val="28"/>
        </w:rPr>
        <w:t xml:space="preserve">Результаты выполнения отдельных заданий </w:t>
      </w:r>
      <w:r w:rsidR="00EE636B">
        <w:rPr>
          <w:rFonts w:ascii="Times New Roman" w:hAnsi="Times New Roman" w:cs="Times New Roman"/>
          <w:b/>
          <w:bCs/>
          <w:sz w:val="28"/>
          <w:szCs w:val="28"/>
        </w:rPr>
        <w:t>диагностической работы</w:t>
      </w:r>
    </w:p>
    <w:p w14:paraId="540079A9" w14:textId="77777777" w:rsidR="00466715" w:rsidRPr="00A61ED9" w:rsidRDefault="00466715" w:rsidP="00466715">
      <w:pPr>
        <w:pStyle w:val="a4"/>
        <w:spacing w:after="0" w:line="240" w:lineRule="auto"/>
        <w:ind w:left="0" w:firstLine="720"/>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573"/>
        <w:gridCol w:w="4042"/>
        <w:gridCol w:w="1156"/>
        <w:gridCol w:w="880"/>
        <w:gridCol w:w="866"/>
        <w:gridCol w:w="1298"/>
        <w:gridCol w:w="1074"/>
        <w:gridCol w:w="22"/>
      </w:tblGrid>
      <w:tr w:rsidR="00DA5299" w:rsidRPr="005D4443" w14:paraId="0BDEEAAF" w14:textId="77777777" w:rsidTr="005D4443">
        <w:tc>
          <w:tcPr>
            <w:tcW w:w="289" w:type="pct"/>
            <w:vMerge w:val="restart"/>
            <w:textDirection w:val="btLr"/>
            <w:vAlign w:val="center"/>
          </w:tcPr>
          <w:p w14:paraId="7B6347AD" w14:textId="77777777" w:rsidR="00DA5299" w:rsidRPr="005D4443" w:rsidRDefault="00DA5299" w:rsidP="00DA5299">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 задания в КИМ</w:t>
            </w:r>
          </w:p>
        </w:tc>
        <w:tc>
          <w:tcPr>
            <w:tcW w:w="2039" w:type="pct"/>
            <w:vMerge w:val="restart"/>
            <w:textDirection w:val="btLr"/>
            <w:vAlign w:val="center"/>
          </w:tcPr>
          <w:p w14:paraId="2AC1BFD8" w14:textId="77777777" w:rsidR="00DA5299" w:rsidRPr="005D4443" w:rsidRDefault="00DA5299" w:rsidP="00DA5299">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Проверяемые элементы содержания / умения</w:t>
            </w:r>
          </w:p>
        </w:tc>
        <w:tc>
          <w:tcPr>
            <w:tcW w:w="583" w:type="pct"/>
            <w:vMerge w:val="restart"/>
            <w:textDirection w:val="btLr"/>
            <w:vAlign w:val="center"/>
          </w:tcPr>
          <w:p w14:paraId="65E98F04" w14:textId="5B257EEB" w:rsidR="00DA5299" w:rsidRPr="005D4443" w:rsidRDefault="00DA5299" w:rsidP="00DA5299">
            <w:pPr>
              <w:ind w:right="113" w:firstLine="27"/>
              <w:jc w:val="center"/>
              <w:rPr>
                <w:rFonts w:ascii="Times New Roman" w:hAnsi="Times New Roman" w:cs="Times New Roman"/>
                <w:i/>
                <w:iCs/>
                <w:sz w:val="24"/>
                <w:szCs w:val="24"/>
              </w:rPr>
            </w:pPr>
            <w:r w:rsidRPr="005D4443">
              <w:rPr>
                <w:rFonts w:ascii="Times New Roman" w:hAnsi="Times New Roman" w:cs="Times New Roman"/>
                <w:i/>
                <w:iCs/>
                <w:sz w:val="24"/>
                <w:szCs w:val="24"/>
              </w:rPr>
              <w:t xml:space="preserve">Уровень сложности задания </w:t>
            </w:r>
          </w:p>
          <w:p w14:paraId="4C208C95" w14:textId="77777777" w:rsidR="00DA5299" w:rsidRPr="005D4443" w:rsidRDefault="00DA5299" w:rsidP="00DA5299">
            <w:pPr>
              <w:ind w:right="113" w:firstLine="27"/>
              <w:jc w:val="center"/>
              <w:rPr>
                <w:rFonts w:ascii="Times New Roman" w:hAnsi="Times New Roman" w:cs="Times New Roman"/>
                <w:i/>
                <w:iCs/>
                <w:sz w:val="24"/>
                <w:szCs w:val="24"/>
              </w:rPr>
            </w:pPr>
            <w:r w:rsidRPr="005D4443">
              <w:rPr>
                <w:rFonts w:ascii="Times New Roman" w:hAnsi="Times New Roman" w:cs="Times New Roman"/>
                <w:i/>
                <w:iCs/>
                <w:sz w:val="24"/>
                <w:szCs w:val="24"/>
              </w:rPr>
              <w:t>(Б – базовый, П – повышенный, В - высокий)</w:t>
            </w:r>
          </w:p>
        </w:tc>
        <w:tc>
          <w:tcPr>
            <w:tcW w:w="444" w:type="pct"/>
            <w:vMerge w:val="restart"/>
            <w:textDirection w:val="btLr"/>
            <w:vAlign w:val="center"/>
          </w:tcPr>
          <w:p w14:paraId="17BDFAD6" w14:textId="7907ABDC" w:rsidR="00DA5299" w:rsidRPr="005D4443" w:rsidRDefault="00DA5299" w:rsidP="00DA5299">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Средний процент выполнения</w:t>
            </w:r>
          </w:p>
        </w:tc>
        <w:tc>
          <w:tcPr>
            <w:tcW w:w="1645" w:type="pct"/>
            <w:gridSpan w:val="4"/>
          </w:tcPr>
          <w:p w14:paraId="6E4C9AE3" w14:textId="77777777" w:rsidR="00DA5299" w:rsidRPr="005D4443" w:rsidRDefault="00DA5299" w:rsidP="00985DDE">
            <w:pPr>
              <w:jc w:val="center"/>
              <w:rPr>
                <w:rFonts w:ascii="Times New Roman" w:hAnsi="Times New Roman" w:cs="Times New Roman"/>
                <w:i/>
                <w:iCs/>
                <w:sz w:val="24"/>
                <w:szCs w:val="24"/>
              </w:rPr>
            </w:pPr>
            <w:r w:rsidRPr="005D4443">
              <w:rPr>
                <w:rFonts w:ascii="Times New Roman" w:hAnsi="Times New Roman" w:cs="Times New Roman"/>
                <w:i/>
                <w:iCs/>
                <w:sz w:val="24"/>
                <w:szCs w:val="24"/>
              </w:rPr>
              <w:t>Процент выполнения задания</w:t>
            </w:r>
          </w:p>
        </w:tc>
      </w:tr>
      <w:tr w:rsidR="00DA5299" w:rsidRPr="005D4443" w14:paraId="030B9178" w14:textId="77777777" w:rsidTr="005D4443">
        <w:trPr>
          <w:gridAfter w:val="1"/>
          <w:wAfter w:w="11" w:type="pct"/>
          <w:cantSplit/>
          <w:trHeight w:val="2547"/>
        </w:trPr>
        <w:tc>
          <w:tcPr>
            <w:tcW w:w="289" w:type="pct"/>
            <w:vMerge/>
          </w:tcPr>
          <w:p w14:paraId="01DDE490" w14:textId="77777777" w:rsidR="00DA5299" w:rsidRPr="005D4443" w:rsidRDefault="00DA5299" w:rsidP="00985DDE">
            <w:pPr>
              <w:rPr>
                <w:rFonts w:ascii="Times New Roman" w:hAnsi="Times New Roman" w:cs="Times New Roman"/>
                <w:i/>
                <w:iCs/>
                <w:sz w:val="24"/>
                <w:szCs w:val="24"/>
              </w:rPr>
            </w:pPr>
          </w:p>
        </w:tc>
        <w:tc>
          <w:tcPr>
            <w:tcW w:w="2039" w:type="pct"/>
            <w:vMerge/>
          </w:tcPr>
          <w:p w14:paraId="38962980" w14:textId="77777777" w:rsidR="00DA5299" w:rsidRPr="005D4443" w:rsidRDefault="00DA5299" w:rsidP="00985DDE">
            <w:pPr>
              <w:rPr>
                <w:rFonts w:ascii="Times New Roman" w:hAnsi="Times New Roman" w:cs="Times New Roman"/>
                <w:i/>
                <w:iCs/>
                <w:sz w:val="24"/>
                <w:szCs w:val="24"/>
              </w:rPr>
            </w:pPr>
          </w:p>
        </w:tc>
        <w:tc>
          <w:tcPr>
            <w:tcW w:w="583" w:type="pct"/>
            <w:vMerge/>
          </w:tcPr>
          <w:p w14:paraId="73C2EE63" w14:textId="77777777" w:rsidR="00DA5299" w:rsidRPr="005D4443" w:rsidRDefault="00DA5299" w:rsidP="00985DDE">
            <w:pPr>
              <w:rPr>
                <w:rFonts w:ascii="Times New Roman" w:hAnsi="Times New Roman" w:cs="Times New Roman"/>
                <w:i/>
                <w:iCs/>
                <w:sz w:val="24"/>
                <w:szCs w:val="24"/>
              </w:rPr>
            </w:pPr>
          </w:p>
        </w:tc>
        <w:tc>
          <w:tcPr>
            <w:tcW w:w="444" w:type="pct"/>
            <w:vMerge/>
          </w:tcPr>
          <w:p w14:paraId="18404979" w14:textId="77777777" w:rsidR="00DA5299" w:rsidRPr="005D4443" w:rsidRDefault="00DA5299" w:rsidP="00985DDE">
            <w:pPr>
              <w:rPr>
                <w:rFonts w:ascii="Times New Roman" w:hAnsi="Times New Roman" w:cs="Times New Roman"/>
                <w:i/>
                <w:iCs/>
                <w:sz w:val="24"/>
                <w:szCs w:val="24"/>
              </w:rPr>
            </w:pPr>
          </w:p>
        </w:tc>
        <w:tc>
          <w:tcPr>
            <w:tcW w:w="437" w:type="pct"/>
            <w:textDirection w:val="btLr"/>
            <w:vAlign w:val="center"/>
          </w:tcPr>
          <w:p w14:paraId="754F6405" w14:textId="77777777" w:rsidR="00DA5299" w:rsidRPr="005D4443" w:rsidRDefault="00DA5299" w:rsidP="00985DDE">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в группе не набравших минимальный балл</w:t>
            </w:r>
          </w:p>
        </w:tc>
        <w:tc>
          <w:tcPr>
            <w:tcW w:w="655" w:type="pct"/>
            <w:textDirection w:val="btLr"/>
            <w:vAlign w:val="center"/>
          </w:tcPr>
          <w:p w14:paraId="01BD1572" w14:textId="77777777" w:rsidR="00DA5299" w:rsidRPr="005D4443" w:rsidRDefault="00DA5299" w:rsidP="00985DDE">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В группе набравших от минимального балла до 79% от максимального балла</w:t>
            </w:r>
          </w:p>
        </w:tc>
        <w:tc>
          <w:tcPr>
            <w:tcW w:w="542" w:type="pct"/>
            <w:textDirection w:val="btLr"/>
            <w:vAlign w:val="center"/>
          </w:tcPr>
          <w:p w14:paraId="4DEC732E" w14:textId="77777777" w:rsidR="00DA5299" w:rsidRPr="005D4443" w:rsidRDefault="00DA5299" w:rsidP="00985DDE">
            <w:pPr>
              <w:ind w:left="113" w:right="113"/>
              <w:jc w:val="center"/>
              <w:rPr>
                <w:rFonts w:ascii="Times New Roman" w:hAnsi="Times New Roman" w:cs="Times New Roman"/>
                <w:i/>
                <w:iCs/>
                <w:sz w:val="24"/>
                <w:szCs w:val="24"/>
              </w:rPr>
            </w:pPr>
            <w:r w:rsidRPr="005D4443">
              <w:rPr>
                <w:rFonts w:ascii="Times New Roman" w:hAnsi="Times New Roman" w:cs="Times New Roman"/>
                <w:i/>
                <w:iCs/>
                <w:sz w:val="24"/>
                <w:szCs w:val="24"/>
              </w:rPr>
              <w:t>В группе набравших более 80% от максимального балла</w:t>
            </w:r>
          </w:p>
        </w:tc>
      </w:tr>
      <w:tr w:rsidR="00DA5299" w:rsidRPr="005D4443" w14:paraId="0A1F0FA1" w14:textId="77777777" w:rsidTr="005D4443">
        <w:trPr>
          <w:gridAfter w:val="1"/>
          <w:wAfter w:w="11" w:type="pct"/>
        </w:trPr>
        <w:tc>
          <w:tcPr>
            <w:tcW w:w="289" w:type="pct"/>
          </w:tcPr>
          <w:p w14:paraId="6DD86655"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1</w:t>
            </w:r>
          </w:p>
        </w:tc>
        <w:tc>
          <w:tcPr>
            <w:tcW w:w="2039" w:type="pct"/>
          </w:tcPr>
          <w:p w14:paraId="21DABE7F" w14:textId="3B6087A8"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pacing w:val="-2"/>
                <w:sz w:val="24"/>
                <w:szCs w:val="24"/>
              </w:rPr>
              <w:t>Уметь выполнять действия с геометрическими фигурами, координатами и векторами</w:t>
            </w:r>
          </w:p>
        </w:tc>
        <w:tc>
          <w:tcPr>
            <w:tcW w:w="583" w:type="pct"/>
            <w:vAlign w:val="center"/>
          </w:tcPr>
          <w:p w14:paraId="5FCAE307" w14:textId="68D03D7A"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Б</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5747C08"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68,29</w:t>
            </w:r>
          </w:p>
        </w:tc>
        <w:tc>
          <w:tcPr>
            <w:tcW w:w="437" w:type="pct"/>
            <w:tcBorders>
              <w:top w:val="single" w:sz="4" w:space="0" w:color="auto"/>
              <w:left w:val="nil"/>
              <w:bottom w:val="single" w:sz="4" w:space="0" w:color="auto"/>
              <w:right w:val="single" w:sz="4" w:space="0" w:color="auto"/>
            </w:tcBorders>
            <w:shd w:val="clear" w:color="auto" w:fill="auto"/>
            <w:vAlign w:val="center"/>
          </w:tcPr>
          <w:p w14:paraId="60C6F561"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27,24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BC0661A"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83,75</w:t>
            </w:r>
          </w:p>
        </w:tc>
        <w:tc>
          <w:tcPr>
            <w:tcW w:w="542" w:type="pct"/>
            <w:tcBorders>
              <w:top w:val="single" w:sz="4" w:space="0" w:color="auto"/>
              <w:left w:val="nil"/>
              <w:bottom w:val="single" w:sz="4" w:space="0" w:color="auto"/>
              <w:right w:val="single" w:sz="4" w:space="0" w:color="auto"/>
            </w:tcBorders>
            <w:shd w:val="clear" w:color="auto" w:fill="auto"/>
            <w:vAlign w:val="center"/>
          </w:tcPr>
          <w:p w14:paraId="2F19C172"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98,29</w:t>
            </w:r>
          </w:p>
        </w:tc>
      </w:tr>
      <w:tr w:rsidR="00DA5299" w:rsidRPr="005D4443" w14:paraId="58B25C6D" w14:textId="77777777" w:rsidTr="005D4443">
        <w:trPr>
          <w:gridAfter w:val="1"/>
          <w:wAfter w:w="11" w:type="pct"/>
        </w:trPr>
        <w:tc>
          <w:tcPr>
            <w:tcW w:w="289" w:type="pct"/>
          </w:tcPr>
          <w:p w14:paraId="64A74577"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2</w:t>
            </w:r>
          </w:p>
        </w:tc>
        <w:tc>
          <w:tcPr>
            <w:tcW w:w="2039" w:type="pct"/>
          </w:tcPr>
          <w:p w14:paraId="0020C5FE" w14:textId="0140FC85"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строить и исследовать простейшие математические модели</w:t>
            </w:r>
          </w:p>
        </w:tc>
        <w:tc>
          <w:tcPr>
            <w:tcW w:w="583" w:type="pct"/>
            <w:vAlign w:val="center"/>
          </w:tcPr>
          <w:p w14:paraId="04585A00" w14:textId="66AA5363"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Б</w:t>
            </w:r>
          </w:p>
        </w:tc>
        <w:tc>
          <w:tcPr>
            <w:tcW w:w="444" w:type="pct"/>
            <w:tcBorders>
              <w:top w:val="nil"/>
              <w:left w:val="single" w:sz="4" w:space="0" w:color="auto"/>
              <w:bottom w:val="single" w:sz="4" w:space="0" w:color="auto"/>
              <w:right w:val="single" w:sz="4" w:space="0" w:color="auto"/>
            </w:tcBorders>
            <w:shd w:val="clear" w:color="auto" w:fill="auto"/>
            <w:vAlign w:val="center"/>
          </w:tcPr>
          <w:p w14:paraId="4C81525F"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76,29</w:t>
            </w:r>
          </w:p>
        </w:tc>
        <w:tc>
          <w:tcPr>
            <w:tcW w:w="437" w:type="pct"/>
            <w:tcBorders>
              <w:top w:val="nil"/>
              <w:left w:val="nil"/>
              <w:bottom w:val="single" w:sz="4" w:space="0" w:color="auto"/>
              <w:right w:val="single" w:sz="4" w:space="0" w:color="auto"/>
            </w:tcBorders>
            <w:shd w:val="clear" w:color="auto" w:fill="auto"/>
            <w:vAlign w:val="center"/>
          </w:tcPr>
          <w:p w14:paraId="1841DA58"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42,45</w:t>
            </w:r>
          </w:p>
        </w:tc>
        <w:tc>
          <w:tcPr>
            <w:tcW w:w="655" w:type="pct"/>
            <w:tcBorders>
              <w:top w:val="nil"/>
              <w:left w:val="nil"/>
              <w:bottom w:val="single" w:sz="4" w:space="0" w:color="auto"/>
              <w:right w:val="single" w:sz="4" w:space="0" w:color="auto"/>
            </w:tcBorders>
            <w:shd w:val="clear" w:color="auto" w:fill="auto"/>
            <w:vAlign w:val="center"/>
          </w:tcPr>
          <w:p w14:paraId="31622EC5"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89,14</w:t>
            </w:r>
          </w:p>
        </w:tc>
        <w:tc>
          <w:tcPr>
            <w:tcW w:w="542" w:type="pct"/>
            <w:tcBorders>
              <w:top w:val="nil"/>
              <w:left w:val="nil"/>
              <w:bottom w:val="single" w:sz="4" w:space="0" w:color="auto"/>
              <w:right w:val="single" w:sz="4" w:space="0" w:color="auto"/>
            </w:tcBorders>
            <w:shd w:val="clear" w:color="auto" w:fill="auto"/>
            <w:vAlign w:val="center"/>
          </w:tcPr>
          <w:p w14:paraId="1EA91C60"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99,15</w:t>
            </w:r>
          </w:p>
        </w:tc>
      </w:tr>
      <w:tr w:rsidR="00DA5299" w:rsidRPr="005D4443" w14:paraId="33B4D0AC" w14:textId="77777777" w:rsidTr="005D4443">
        <w:trPr>
          <w:gridAfter w:val="1"/>
          <w:wAfter w:w="11" w:type="pct"/>
        </w:trPr>
        <w:tc>
          <w:tcPr>
            <w:tcW w:w="289" w:type="pct"/>
          </w:tcPr>
          <w:p w14:paraId="4D909B5C"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3</w:t>
            </w:r>
          </w:p>
        </w:tc>
        <w:tc>
          <w:tcPr>
            <w:tcW w:w="2039" w:type="pct"/>
          </w:tcPr>
          <w:p w14:paraId="3FA5097D" w14:textId="35242E8B"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583" w:type="pct"/>
            <w:vAlign w:val="center"/>
          </w:tcPr>
          <w:p w14:paraId="3969DDEC" w14:textId="01F36F14"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2D737496"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33,31</w:t>
            </w:r>
          </w:p>
        </w:tc>
        <w:tc>
          <w:tcPr>
            <w:tcW w:w="437" w:type="pct"/>
            <w:tcBorders>
              <w:top w:val="nil"/>
              <w:left w:val="nil"/>
              <w:bottom w:val="single" w:sz="4" w:space="0" w:color="auto"/>
              <w:right w:val="single" w:sz="4" w:space="0" w:color="auto"/>
            </w:tcBorders>
            <w:shd w:val="clear" w:color="auto" w:fill="auto"/>
            <w:vAlign w:val="center"/>
          </w:tcPr>
          <w:p w14:paraId="414C6DC4"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2,71</w:t>
            </w:r>
          </w:p>
        </w:tc>
        <w:tc>
          <w:tcPr>
            <w:tcW w:w="655" w:type="pct"/>
            <w:tcBorders>
              <w:top w:val="nil"/>
              <w:left w:val="nil"/>
              <w:bottom w:val="single" w:sz="4" w:space="0" w:color="auto"/>
              <w:right w:val="single" w:sz="4" w:space="0" w:color="auto"/>
            </w:tcBorders>
            <w:shd w:val="clear" w:color="auto" w:fill="auto"/>
            <w:vAlign w:val="center"/>
          </w:tcPr>
          <w:p w14:paraId="2C1BD8CA"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42,42</w:t>
            </w:r>
          </w:p>
        </w:tc>
        <w:tc>
          <w:tcPr>
            <w:tcW w:w="542" w:type="pct"/>
            <w:tcBorders>
              <w:top w:val="nil"/>
              <w:left w:val="nil"/>
              <w:bottom w:val="single" w:sz="4" w:space="0" w:color="auto"/>
              <w:right w:val="single" w:sz="4" w:space="0" w:color="auto"/>
            </w:tcBorders>
            <w:shd w:val="clear" w:color="auto" w:fill="auto"/>
            <w:vAlign w:val="center"/>
          </w:tcPr>
          <w:p w14:paraId="43587607"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97,44</w:t>
            </w:r>
          </w:p>
        </w:tc>
      </w:tr>
      <w:tr w:rsidR="00DA5299" w:rsidRPr="005D4443" w14:paraId="38022CE7" w14:textId="77777777" w:rsidTr="005D4443">
        <w:trPr>
          <w:gridAfter w:val="1"/>
          <w:wAfter w:w="11" w:type="pct"/>
        </w:trPr>
        <w:tc>
          <w:tcPr>
            <w:tcW w:w="289" w:type="pct"/>
          </w:tcPr>
          <w:p w14:paraId="3AB62011"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4</w:t>
            </w:r>
          </w:p>
        </w:tc>
        <w:tc>
          <w:tcPr>
            <w:tcW w:w="2039" w:type="pct"/>
          </w:tcPr>
          <w:p w14:paraId="77F8EDE3" w14:textId="481A5520"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решать уравнения и неравенства</w:t>
            </w:r>
          </w:p>
        </w:tc>
        <w:tc>
          <w:tcPr>
            <w:tcW w:w="583" w:type="pct"/>
            <w:vAlign w:val="center"/>
          </w:tcPr>
          <w:p w14:paraId="23CB02C5" w14:textId="031DBDD4"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Б</w:t>
            </w:r>
          </w:p>
        </w:tc>
        <w:tc>
          <w:tcPr>
            <w:tcW w:w="444" w:type="pct"/>
            <w:tcBorders>
              <w:top w:val="nil"/>
              <w:left w:val="single" w:sz="4" w:space="0" w:color="auto"/>
              <w:bottom w:val="single" w:sz="4" w:space="0" w:color="auto"/>
              <w:right w:val="single" w:sz="4" w:space="0" w:color="auto"/>
            </w:tcBorders>
            <w:shd w:val="clear" w:color="auto" w:fill="auto"/>
            <w:vAlign w:val="center"/>
          </w:tcPr>
          <w:p w14:paraId="3E360939"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86,32</w:t>
            </w:r>
          </w:p>
        </w:tc>
        <w:tc>
          <w:tcPr>
            <w:tcW w:w="437" w:type="pct"/>
            <w:tcBorders>
              <w:top w:val="nil"/>
              <w:left w:val="nil"/>
              <w:bottom w:val="single" w:sz="4" w:space="0" w:color="auto"/>
              <w:right w:val="single" w:sz="4" w:space="0" w:color="auto"/>
            </w:tcBorders>
            <w:shd w:val="clear" w:color="auto" w:fill="auto"/>
            <w:vAlign w:val="center"/>
          </w:tcPr>
          <w:p w14:paraId="3A0C9863"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60,85</w:t>
            </w:r>
          </w:p>
        </w:tc>
        <w:tc>
          <w:tcPr>
            <w:tcW w:w="655" w:type="pct"/>
            <w:tcBorders>
              <w:top w:val="nil"/>
              <w:left w:val="nil"/>
              <w:bottom w:val="single" w:sz="4" w:space="0" w:color="auto"/>
              <w:right w:val="single" w:sz="4" w:space="0" w:color="auto"/>
            </w:tcBorders>
            <w:shd w:val="clear" w:color="auto" w:fill="auto"/>
            <w:vAlign w:val="center"/>
          </w:tcPr>
          <w:p w14:paraId="103EEF26"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96,20</w:t>
            </w:r>
          </w:p>
        </w:tc>
        <w:tc>
          <w:tcPr>
            <w:tcW w:w="542" w:type="pct"/>
            <w:tcBorders>
              <w:top w:val="nil"/>
              <w:left w:val="nil"/>
              <w:bottom w:val="single" w:sz="4" w:space="0" w:color="auto"/>
              <w:right w:val="single" w:sz="4" w:space="0" w:color="auto"/>
            </w:tcBorders>
            <w:shd w:val="clear" w:color="auto" w:fill="auto"/>
            <w:vAlign w:val="center"/>
          </w:tcPr>
          <w:p w14:paraId="59694ED5"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100,00</w:t>
            </w:r>
          </w:p>
        </w:tc>
      </w:tr>
      <w:tr w:rsidR="00DA5299" w:rsidRPr="005D4443" w14:paraId="2270FAEF" w14:textId="77777777" w:rsidTr="005D4443">
        <w:trPr>
          <w:gridAfter w:val="1"/>
          <w:wAfter w:w="11" w:type="pct"/>
        </w:trPr>
        <w:tc>
          <w:tcPr>
            <w:tcW w:w="289" w:type="pct"/>
          </w:tcPr>
          <w:p w14:paraId="4681667F"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5</w:t>
            </w:r>
          </w:p>
        </w:tc>
        <w:tc>
          <w:tcPr>
            <w:tcW w:w="2039" w:type="pct"/>
          </w:tcPr>
          <w:p w14:paraId="6D45E209" w14:textId="35408EAB"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 xml:space="preserve">Уметь выполнять </w:t>
            </w:r>
            <w:r w:rsidRPr="005D4443">
              <w:rPr>
                <w:rFonts w:ascii="Times New Roman" w:hAnsi="Times New Roman" w:cs="Times New Roman"/>
                <w:spacing w:val="-6"/>
                <w:sz w:val="24"/>
                <w:szCs w:val="24"/>
              </w:rPr>
              <w:t>вычисления и преобразования</w:t>
            </w:r>
          </w:p>
        </w:tc>
        <w:tc>
          <w:tcPr>
            <w:tcW w:w="583" w:type="pct"/>
            <w:vAlign w:val="center"/>
          </w:tcPr>
          <w:p w14:paraId="2CFD738C" w14:textId="544FBC31"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Б</w:t>
            </w:r>
          </w:p>
        </w:tc>
        <w:tc>
          <w:tcPr>
            <w:tcW w:w="444" w:type="pct"/>
            <w:tcBorders>
              <w:top w:val="nil"/>
              <w:left w:val="single" w:sz="4" w:space="0" w:color="auto"/>
              <w:bottom w:val="single" w:sz="4" w:space="0" w:color="auto"/>
              <w:right w:val="single" w:sz="4" w:space="0" w:color="auto"/>
            </w:tcBorders>
            <w:shd w:val="clear" w:color="auto" w:fill="auto"/>
            <w:vAlign w:val="center"/>
          </w:tcPr>
          <w:p w14:paraId="12469A81"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68,90</w:t>
            </w:r>
          </w:p>
        </w:tc>
        <w:tc>
          <w:tcPr>
            <w:tcW w:w="437" w:type="pct"/>
            <w:tcBorders>
              <w:top w:val="nil"/>
              <w:left w:val="nil"/>
              <w:bottom w:val="single" w:sz="4" w:space="0" w:color="auto"/>
              <w:right w:val="single" w:sz="4" w:space="0" w:color="auto"/>
            </w:tcBorders>
            <w:shd w:val="clear" w:color="auto" w:fill="auto"/>
            <w:vAlign w:val="center"/>
          </w:tcPr>
          <w:p w14:paraId="39A1F5C5"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28,30</w:t>
            </w:r>
          </w:p>
        </w:tc>
        <w:tc>
          <w:tcPr>
            <w:tcW w:w="655" w:type="pct"/>
            <w:tcBorders>
              <w:top w:val="nil"/>
              <w:left w:val="nil"/>
              <w:bottom w:val="single" w:sz="4" w:space="0" w:color="auto"/>
              <w:right w:val="single" w:sz="4" w:space="0" w:color="auto"/>
            </w:tcBorders>
            <w:shd w:val="clear" w:color="auto" w:fill="auto"/>
            <w:vAlign w:val="center"/>
          </w:tcPr>
          <w:p w14:paraId="155E552B"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84,10</w:t>
            </w:r>
          </w:p>
        </w:tc>
        <w:tc>
          <w:tcPr>
            <w:tcW w:w="542" w:type="pct"/>
            <w:tcBorders>
              <w:top w:val="nil"/>
              <w:left w:val="nil"/>
              <w:bottom w:val="single" w:sz="4" w:space="0" w:color="auto"/>
              <w:right w:val="single" w:sz="4" w:space="0" w:color="auto"/>
            </w:tcBorders>
            <w:shd w:val="clear" w:color="auto" w:fill="auto"/>
            <w:vAlign w:val="center"/>
          </w:tcPr>
          <w:p w14:paraId="5EF61ADA"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100,00</w:t>
            </w:r>
          </w:p>
        </w:tc>
      </w:tr>
      <w:tr w:rsidR="00DA5299" w:rsidRPr="005D4443" w14:paraId="56D1B6C6" w14:textId="77777777" w:rsidTr="005D4443">
        <w:trPr>
          <w:gridAfter w:val="1"/>
          <w:wAfter w:w="11" w:type="pct"/>
        </w:trPr>
        <w:tc>
          <w:tcPr>
            <w:tcW w:w="289" w:type="pct"/>
          </w:tcPr>
          <w:p w14:paraId="63575F37"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6</w:t>
            </w:r>
          </w:p>
        </w:tc>
        <w:tc>
          <w:tcPr>
            <w:tcW w:w="2039" w:type="pct"/>
          </w:tcPr>
          <w:p w14:paraId="29ECAA42" w14:textId="08AE16C8"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583" w:type="pct"/>
            <w:vAlign w:val="center"/>
          </w:tcPr>
          <w:p w14:paraId="774C6151" w14:textId="0E2F5C9A"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483E5B3C"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59,63</w:t>
            </w:r>
          </w:p>
        </w:tc>
        <w:tc>
          <w:tcPr>
            <w:tcW w:w="437" w:type="pct"/>
            <w:tcBorders>
              <w:top w:val="nil"/>
              <w:left w:val="nil"/>
              <w:bottom w:val="single" w:sz="4" w:space="0" w:color="auto"/>
              <w:right w:val="single" w:sz="4" w:space="0" w:color="auto"/>
            </w:tcBorders>
            <w:shd w:val="clear" w:color="auto" w:fill="auto"/>
            <w:vAlign w:val="center"/>
          </w:tcPr>
          <w:p w14:paraId="1B3EDB8D"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15,21</w:t>
            </w:r>
          </w:p>
        </w:tc>
        <w:tc>
          <w:tcPr>
            <w:tcW w:w="655" w:type="pct"/>
            <w:tcBorders>
              <w:top w:val="nil"/>
              <w:left w:val="nil"/>
              <w:bottom w:val="single" w:sz="4" w:space="0" w:color="auto"/>
              <w:right w:val="single" w:sz="4" w:space="0" w:color="auto"/>
            </w:tcBorders>
            <w:shd w:val="clear" w:color="auto" w:fill="auto"/>
            <w:vAlign w:val="center"/>
          </w:tcPr>
          <w:p w14:paraId="55796007"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76,05</w:t>
            </w:r>
          </w:p>
        </w:tc>
        <w:tc>
          <w:tcPr>
            <w:tcW w:w="542" w:type="pct"/>
            <w:tcBorders>
              <w:top w:val="nil"/>
              <w:left w:val="nil"/>
              <w:bottom w:val="single" w:sz="4" w:space="0" w:color="auto"/>
              <w:right w:val="single" w:sz="4" w:space="0" w:color="auto"/>
            </w:tcBorders>
            <w:shd w:val="clear" w:color="auto" w:fill="auto"/>
            <w:vAlign w:val="center"/>
          </w:tcPr>
          <w:p w14:paraId="2C65C20A"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97,44</w:t>
            </w:r>
          </w:p>
        </w:tc>
      </w:tr>
      <w:tr w:rsidR="00DA5299" w:rsidRPr="005D4443" w14:paraId="4B89CEB2" w14:textId="77777777" w:rsidTr="005D4443">
        <w:trPr>
          <w:gridAfter w:val="1"/>
          <w:wAfter w:w="11" w:type="pct"/>
        </w:trPr>
        <w:tc>
          <w:tcPr>
            <w:tcW w:w="289" w:type="pct"/>
          </w:tcPr>
          <w:p w14:paraId="465DAC29"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7</w:t>
            </w:r>
          </w:p>
        </w:tc>
        <w:tc>
          <w:tcPr>
            <w:tcW w:w="2039" w:type="pct"/>
          </w:tcPr>
          <w:p w14:paraId="12A27FC2" w14:textId="1411C11B"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строить и исследовать простейшие математические модели</w:t>
            </w:r>
          </w:p>
        </w:tc>
        <w:tc>
          <w:tcPr>
            <w:tcW w:w="583" w:type="pct"/>
            <w:vAlign w:val="center"/>
          </w:tcPr>
          <w:p w14:paraId="7F0BE74D" w14:textId="0C80A436"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bCs/>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06B56D29"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43,31</w:t>
            </w:r>
          </w:p>
        </w:tc>
        <w:tc>
          <w:tcPr>
            <w:tcW w:w="437" w:type="pct"/>
            <w:tcBorders>
              <w:top w:val="nil"/>
              <w:left w:val="nil"/>
              <w:bottom w:val="single" w:sz="4" w:space="0" w:color="auto"/>
              <w:right w:val="single" w:sz="4" w:space="0" w:color="auto"/>
            </w:tcBorders>
            <w:shd w:val="clear" w:color="auto" w:fill="auto"/>
            <w:vAlign w:val="center"/>
          </w:tcPr>
          <w:p w14:paraId="79297EDB"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4,83</w:t>
            </w:r>
          </w:p>
        </w:tc>
        <w:tc>
          <w:tcPr>
            <w:tcW w:w="655" w:type="pct"/>
            <w:tcBorders>
              <w:top w:val="nil"/>
              <w:left w:val="nil"/>
              <w:bottom w:val="single" w:sz="4" w:space="0" w:color="auto"/>
              <w:right w:val="single" w:sz="4" w:space="0" w:color="auto"/>
            </w:tcBorders>
            <w:shd w:val="clear" w:color="auto" w:fill="auto"/>
            <w:vAlign w:val="center"/>
          </w:tcPr>
          <w:p w14:paraId="47F483E8"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56,40</w:t>
            </w:r>
          </w:p>
        </w:tc>
        <w:tc>
          <w:tcPr>
            <w:tcW w:w="542" w:type="pct"/>
            <w:tcBorders>
              <w:top w:val="nil"/>
              <w:left w:val="nil"/>
              <w:bottom w:val="single" w:sz="4" w:space="0" w:color="auto"/>
              <w:right w:val="single" w:sz="4" w:space="0" w:color="auto"/>
            </w:tcBorders>
            <w:shd w:val="clear" w:color="auto" w:fill="auto"/>
            <w:vAlign w:val="center"/>
          </w:tcPr>
          <w:p w14:paraId="0A7527F0"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95,73</w:t>
            </w:r>
          </w:p>
        </w:tc>
      </w:tr>
      <w:tr w:rsidR="00DA5299" w:rsidRPr="005D4443" w14:paraId="78271454" w14:textId="77777777" w:rsidTr="005D4443">
        <w:trPr>
          <w:gridAfter w:val="1"/>
          <w:wAfter w:w="11" w:type="pct"/>
        </w:trPr>
        <w:tc>
          <w:tcPr>
            <w:tcW w:w="289" w:type="pct"/>
          </w:tcPr>
          <w:p w14:paraId="00CB5876"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8</w:t>
            </w:r>
          </w:p>
        </w:tc>
        <w:tc>
          <w:tcPr>
            <w:tcW w:w="2039" w:type="pct"/>
          </w:tcPr>
          <w:p w14:paraId="140D5986" w14:textId="7D2E5F05"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 xml:space="preserve">Уметь выполнять действия с функциями </w:t>
            </w:r>
          </w:p>
        </w:tc>
        <w:tc>
          <w:tcPr>
            <w:tcW w:w="583" w:type="pct"/>
            <w:vAlign w:val="center"/>
          </w:tcPr>
          <w:p w14:paraId="5F301510" w14:textId="11E74D02"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52A4F2AC"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33,08</w:t>
            </w:r>
          </w:p>
        </w:tc>
        <w:tc>
          <w:tcPr>
            <w:tcW w:w="437" w:type="pct"/>
            <w:tcBorders>
              <w:top w:val="nil"/>
              <w:left w:val="nil"/>
              <w:bottom w:val="single" w:sz="4" w:space="0" w:color="auto"/>
              <w:right w:val="single" w:sz="4" w:space="0" w:color="auto"/>
            </w:tcBorders>
            <w:shd w:val="clear" w:color="auto" w:fill="auto"/>
            <w:vAlign w:val="center"/>
          </w:tcPr>
          <w:p w14:paraId="1CFE8934"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4,01</w:t>
            </w:r>
          </w:p>
        </w:tc>
        <w:tc>
          <w:tcPr>
            <w:tcW w:w="655" w:type="pct"/>
            <w:tcBorders>
              <w:top w:val="nil"/>
              <w:left w:val="nil"/>
              <w:bottom w:val="single" w:sz="4" w:space="0" w:color="auto"/>
              <w:right w:val="single" w:sz="4" w:space="0" w:color="auto"/>
            </w:tcBorders>
            <w:shd w:val="clear" w:color="auto" w:fill="auto"/>
            <w:vAlign w:val="center"/>
          </w:tcPr>
          <w:p w14:paraId="6BE245C3"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41,48</w:t>
            </w:r>
          </w:p>
        </w:tc>
        <w:tc>
          <w:tcPr>
            <w:tcW w:w="542" w:type="pct"/>
            <w:tcBorders>
              <w:top w:val="nil"/>
              <w:left w:val="nil"/>
              <w:bottom w:val="single" w:sz="4" w:space="0" w:color="auto"/>
              <w:right w:val="single" w:sz="4" w:space="0" w:color="auto"/>
            </w:tcBorders>
            <w:shd w:val="clear" w:color="auto" w:fill="auto"/>
            <w:vAlign w:val="center"/>
          </w:tcPr>
          <w:p w14:paraId="629B3AAE"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98,29</w:t>
            </w:r>
          </w:p>
        </w:tc>
      </w:tr>
      <w:tr w:rsidR="00DA5299" w:rsidRPr="005D4443" w14:paraId="2181927F" w14:textId="77777777" w:rsidTr="005D4443">
        <w:trPr>
          <w:gridAfter w:val="1"/>
          <w:wAfter w:w="11" w:type="pct"/>
        </w:trPr>
        <w:tc>
          <w:tcPr>
            <w:tcW w:w="289" w:type="pct"/>
          </w:tcPr>
          <w:p w14:paraId="0E43C2AB"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9</w:t>
            </w:r>
          </w:p>
        </w:tc>
        <w:tc>
          <w:tcPr>
            <w:tcW w:w="2039" w:type="pct"/>
          </w:tcPr>
          <w:p w14:paraId="588FE02E" w14:textId="56C4D57D"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решать уравнения и неравенства</w:t>
            </w:r>
          </w:p>
        </w:tc>
        <w:tc>
          <w:tcPr>
            <w:tcW w:w="583" w:type="pct"/>
            <w:vAlign w:val="center"/>
          </w:tcPr>
          <w:p w14:paraId="2298182F" w14:textId="6C43AA1F"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3FE483E3"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14,36</w:t>
            </w:r>
          </w:p>
        </w:tc>
        <w:tc>
          <w:tcPr>
            <w:tcW w:w="437" w:type="pct"/>
            <w:tcBorders>
              <w:top w:val="nil"/>
              <w:left w:val="nil"/>
              <w:bottom w:val="single" w:sz="4" w:space="0" w:color="auto"/>
              <w:right w:val="single" w:sz="4" w:space="0" w:color="auto"/>
            </w:tcBorders>
            <w:shd w:val="clear" w:color="auto" w:fill="auto"/>
            <w:vAlign w:val="center"/>
          </w:tcPr>
          <w:p w14:paraId="3CA479E0"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1,47</w:t>
            </w:r>
          </w:p>
        </w:tc>
        <w:tc>
          <w:tcPr>
            <w:tcW w:w="655" w:type="pct"/>
            <w:tcBorders>
              <w:top w:val="nil"/>
              <w:left w:val="nil"/>
              <w:bottom w:val="single" w:sz="4" w:space="0" w:color="auto"/>
              <w:right w:val="single" w:sz="4" w:space="0" w:color="auto"/>
            </w:tcBorders>
            <w:shd w:val="clear" w:color="auto" w:fill="auto"/>
            <w:vAlign w:val="center"/>
          </w:tcPr>
          <w:p w14:paraId="0CE45B1F"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14,94</w:t>
            </w:r>
          </w:p>
        </w:tc>
        <w:tc>
          <w:tcPr>
            <w:tcW w:w="542" w:type="pct"/>
            <w:tcBorders>
              <w:top w:val="nil"/>
              <w:left w:val="nil"/>
              <w:bottom w:val="single" w:sz="4" w:space="0" w:color="auto"/>
              <w:right w:val="single" w:sz="4" w:space="0" w:color="auto"/>
            </w:tcBorders>
            <w:shd w:val="clear" w:color="auto" w:fill="auto"/>
            <w:vAlign w:val="center"/>
          </w:tcPr>
          <w:p w14:paraId="2F887873"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97,86</w:t>
            </w:r>
          </w:p>
        </w:tc>
      </w:tr>
      <w:tr w:rsidR="00DA5299" w:rsidRPr="005D4443" w14:paraId="68899842" w14:textId="77777777" w:rsidTr="005D4443">
        <w:trPr>
          <w:gridAfter w:val="1"/>
          <w:wAfter w:w="11" w:type="pct"/>
        </w:trPr>
        <w:tc>
          <w:tcPr>
            <w:tcW w:w="289" w:type="pct"/>
          </w:tcPr>
          <w:p w14:paraId="02DDC6E4" w14:textId="77777777"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10</w:t>
            </w:r>
          </w:p>
        </w:tc>
        <w:tc>
          <w:tcPr>
            <w:tcW w:w="2039" w:type="pct"/>
          </w:tcPr>
          <w:p w14:paraId="1123C783" w14:textId="2474F28E" w:rsidR="00DA5299" w:rsidRPr="005D4443" w:rsidRDefault="00DA5299" w:rsidP="00DA5299">
            <w:pPr>
              <w:rPr>
                <w:rFonts w:ascii="Times New Roman" w:hAnsi="Times New Roman" w:cs="Times New Roman"/>
                <w:sz w:val="24"/>
                <w:szCs w:val="24"/>
              </w:rPr>
            </w:pPr>
            <w:r w:rsidRPr="005D4443">
              <w:rPr>
                <w:rFonts w:ascii="Times New Roman" w:hAnsi="Times New Roman" w:cs="Times New Roman"/>
                <w:sz w:val="24"/>
                <w:szCs w:val="24"/>
              </w:rPr>
              <w:t>Уметь использовать приобре</w:t>
            </w:r>
            <w:r w:rsidRPr="005D4443">
              <w:rPr>
                <w:rFonts w:ascii="Times New Roman" w:hAnsi="Times New Roman" w:cs="Times New Roman"/>
                <w:sz w:val="24"/>
                <w:szCs w:val="24"/>
              </w:rPr>
              <w:softHyphen/>
              <w:t>тённые знания и умения в практической деятельности и повседневной жизни</w:t>
            </w:r>
          </w:p>
        </w:tc>
        <w:tc>
          <w:tcPr>
            <w:tcW w:w="583" w:type="pct"/>
            <w:vAlign w:val="center"/>
          </w:tcPr>
          <w:p w14:paraId="24A9A64A" w14:textId="0C3695ED"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sz w:val="24"/>
                <w:szCs w:val="24"/>
              </w:rPr>
              <w:t>П</w:t>
            </w:r>
          </w:p>
        </w:tc>
        <w:tc>
          <w:tcPr>
            <w:tcW w:w="444" w:type="pct"/>
            <w:tcBorders>
              <w:top w:val="nil"/>
              <w:left w:val="single" w:sz="4" w:space="0" w:color="auto"/>
              <w:bottom w:val="single" w:sz="4" w:space="0" w:color="auto"/>
              <w:right w:val="single" w:sz="4" w:space="0" w:color="auto"/>
            </w:tcBorders>
            <w:shd w:val="clear" w:color="auto" w:fill="auto"/>
            <w:vAlign w:val="center"/>
          </w:tcPr>
          <w:p w14:paraId="1B5D2A1E"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1,29</w:t>
            </w:r>
          </w:p>
        </w:tc>
        <w:tc>
          <w:tcPr>
            <w:tcW w:w="437" w:type="pct"/>
            <w:tcBorders>
              <w:top w:val="nil"/>
              <w:left w:val="nil"/>
              <w:bottom w:val="single" w:sz="4" w:space="0" w:color="auto"/>
              <w:right w:val="single" w:sz="4" w:space="0" w:color="auto"/>
            </w:tcBorders>
            <w:shd w:val="clear" w:color="auto" w:fill="auto"/>
            <w:vAlign w:val="center"/>
          </w:tcPr>
          <w:p w14:paraId="60259471"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0,12</w:t>
            </w:r>
          </w:p>
        </w:tc>
        <w:tc>
          <w:tcPr>
            <w:tcW w:w="655" w:type="pct"/>
            <w:tcBorders>
              <w:top w:val="nil"/>
              <w:left w:val="nil"/>
              <w:bottom w:val="single" w:sz="4" w:space="0" w:color="auto"/>
              <w:right w:val="single" w:sz="4" w:space="0" w:color="auto"/>
            </w:tcBorders>
            <w:shd w:val="clear" w:color="auto" w:fill="auto"/>
            <w:vAlign w:val="center"/>
          </w:tcPr>
          <w:p w14:paraId="1CBCA133"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0,57</w:t>
            </w:r>
          </w:p>
        </w:tc>
        <w:tc>
          <w:tcPr>
            <w:tcW w:w="542" w:type="pct"/>
            <w:tcBorders>
              <w:top w:val="nil"/>
              <w:left w:val="nil"/>
              <w:bottom w:val="single" w:sz="4" w:space="0" w:color="auto"/>
              <w:right w:val="single" w:sz="4" w:space="0" w:color="auto"/>
            </w:tcBorders>
            <w:shd w:val="clear" w:color="auto" w:fill="auto"/>
            <w:vAlign w:val="center"/>
          </w:tcPr>
          <w:p w14:paraId="0B80D575" w14:textId="77777777" w:rsidR="00DA5299" w:rsidRPr="005D4443" w:rsidRDefault="00DA5299" w:rsidP="00DA5299">
            <w:pPr>
              <w:jc w:val="center"/>
              <w:rPr>
                <w:rFonts w:ascii="Times New Roman" w:hAnsi="Times New Roman" w:cs="Times New Roman"/>
                <w:sz w:val="24"/>
                <w:szCs w:val="24"/>
              </w:rPr>
            </w:pPr>
            <w:r w:rsidRPr="005D4443">
              <w:rPr>
                <w:rFonts w:ascii="Times New Roman" w:hAnsi="Times New Roman" w:cs="Times New Roman"/>
                <w:color w:val="000000"/>
                <w:sz w:val="24"/>
                <w:szCs w:val="24"/>
              </w:rPr>
              <w:t>22,22</w:t>
            </w:r>
          </w:p>
        </w:tc>
      </w:tr>
    </w:tbl>
    <w:p w14:paraId="69A0C758" w14:textId="77777777" w:rsidR="005D4443" w:rsidRDefault="00A8472E" w:rsidP="00EE636B">
      <w:pPr>
        <w:pStyle w:val="a4"/>
        <w:spacing w:after="0" w:line="240" w:lineRule="auto"/>
        <w:ind w:left="0"/>
        <w:jc w:val="center"/>
        <w:rPr>
          <w:rFonts w:ascii="Times New Roman" w:hAnsi="Times New Roman" w:cs="Times New Roman"/>
          <w:b/>
          <w:bCs/>
          <w:sz w:val="28"/>
          <w:szCs w:val="28"/>
        </w:rPr>
      </w:pPr>
      <w:r w:rsidRPr="00E74547">
        <w:rPr>
          <w:rFonts w:ascii="Times New Roman" w:hAnsi="Times New Roman" w:cs="Times New Roman"/>
          <w:b/>
          <w:bCs/>
          <w:sz w:val="28"/>
          <w:szCs w:val="28"/>
        </w:rPr>
        <w:lastRenderedPageBreak/>
        <w:t xml:space="preserve">Анализ выполнения диагностической работы участниками </w:t>
      </w:r>
    </w:p>
    <w:p w14:paraId="647E3405" w14:textId="580C7267" w:rsidR="00A8472E" w:rsidRPr="00E74547" w:rsidRDefault="00A8472E" w:rsidP="00EE636B">
      <w:pPr>
        <w:pStyle w:val="a4"/>
        <w:spacing w:after="0" w:line="240" w:lineRule="auto"/>
        <w:ind w:left="0"/>
        <w:jc w:val="center"/>
        <w:rPr>
          <w:rFonts w:ascii="Times New Roman" w:hAnsi="Times New Roman" w:cs="Times New Roman"/>
          <w:b/>
          <w:bCs/>
          <w:sz w:val="28"/>
          <w:szCs w:val="28"/>
        </w:rPr>
      </w:pPr>
      <w:r w:rsidRPr="00E74547">
        <w:rPr>
          <w:rFonts w:ascii="Times New Roman" w:hAnsi="Times New Roman" w:cs="Times New Roman"/>
          <w:b/>
          <w:bCs/>
          <w:sz w:val="28"/>
          <w:szCs w:val="28"/>
        </w:rPr>
        <w:t>с разным уровнем математической подготовки</w:t>
      </w:r>
    </w:p>
    <w:p w14:paraId="792C4CDF" w14:textId="77777777" w:rsidR="005D4443" w:rsidRDefault="005D4443" w:rsidP="00A8472E">
      <w:pPr>
        <w:pStyle w:val="a4"/>
        <w:spacing w:after="0" w:line="240" w:lineRule="auto"/>
        <w:ind w:hanging="11"/>
        <w:jc w:val="both"/>
        <w:rPr>
          <w:rFonts w:ascii="Times New Roman" w:hAnsi="Times New Roman" w:cs="Times New Roman"/>
          <w:b/>
          <w:bCs/>
          <w:sz w:val="28"/>
          <w:szCs w:val="28"/>
        </w:rPr>
      </w:pPr>
    </w:p>
    <w:p w14:paraId="7A8BFAA6" w14:textId="0A365937" w:rsidR="00A8472E" w:rsidRPr="00E74547" w:rsidRDefault="00A8472E" w:rsidP="005D4443">
      <w:pPr>
        <w:pStyle w:val="a4"/>
        <w:spacing w:after="0" w:line="240" w:lineRule="auto"/>
        <w:ind w:left="0" w:firstLine="709"/>
        <w:jc w:val="both"/>
        <w:rPr>
          <w:rFonts w:ascii="Times New Roman" w:hAnsi="Times New Roman" w:cs="Times New Roman"/>
          <w:sz w:val="28"/>
          <w:szCs w:val="28"/>
        </w:rPr>
      </w:pPr>
      <w:r w:rsidRPr="00E74547">
        <w:rPr>
          <w:rFonts w:ascii="Times New Roman" w:hAnsi="Times New Roman" w:cs="Times New Roman"/>
          <w:b/>
          <w:bCs/>
          <w:sz w:val="28"/>
          <w:szCs w:val="28"/>
        </w:rPr>
        <w:t>Группа 1</w:t>
      </w:r>
      <w:r w:rsidRPr="00E74547">
        <w:rPr>
          <w:rFonts w:ascii="Times New Roman" w:hAnsi="Times New Roman" w:cs="Times New Roman"/>
          <w:sz w:val="28"/>
          <w:szCs w:val="28"/>
        </w:rPr>
        <w:t xml:space="preserve"> – учащиеся, не набравшие минимальный балл</w:t>
      </w:r>
      <w:r w:rsidR="005D4443">
        <w:rPr>
          <w:rFonts w:ascii="Times New Roman" w:hAnsi="Times New Roman" w:cs="Times New Roman"/>
          <w:sz w:val="28"/>
          <w:szCs w:val="28"/>
        </w:rPr>
        <w:t>;</w:t>
      </w:r>
    </w:p>
    <w:p w14:paraId="19DFAA71" w14:textId="01C2F043" w:rsidR="00A8472E" w:rsidRPr="00E74547" w:rsidRDefault="00A8472E" w:rsidP="005D4443">
      <w:pPr>
        <w:pStyle w:val="a4"/>
        <w:spacing w:after="0" w:line="240" w:lineRule="auto"/>
        <w:ind w:left="0" w:firstLine="709"/>
        <w:jc w:val="both"/>
        <w:rPr>
          <w:rFonts w:ascii="Times New Roman" w:hAnsi="Times New Roman" w:cs="Times New Roman"/>
          <w:sz w:val="28"/>
          <w:szCs w:val="28"/>
        </w:rPr>
      </w:pPr>
      <w:r w:rsidRPr="00E74547">
        <w:rPr>
          <w:rFonts w:ascii="Times New Roman" w:hAnsi="Times New Roman" w:cs="Times New Roman"/>
          <w:b/>
          <w:bCs/>
          <w:sz w:val="28"/>
          <w:szCs w:val="28"/>
        </w:rPr>
        <w:t>Группа 2</w:t>
      </w:r>
      <w:r w:rsidRPr="00E74547">
        <w:rPr>
          <w:rFonts w:ascii="Times New Roman" w:hAnsi="Times New Roman" w:cs="Times New Roman"/>
          <w:sz w:val="28"/>
          <w:szCs w:val="28"/>
        </w:rPr>
        <w:t xml:space="preserve"> – учащиеся, набравшие от минимального балла до 79% от максимального балла;</w:t>
      </w:r>
    </w:p>
    <w:p w14:paraId="44DC03FB" w14:textId="33D94F7E" w:rsidR="00A8472E" w:rsidRPr="00E74547" w:rsidRDefault="00A8472E" w:rsidP="005D4443">
      <w:pPr>
        <w:pStyle w:val="a4"/>
        <w:spacing w:after="0" w:line="240" w:lineRule="auto"/>
        <w:ind w:left="0" w:firstLine="709"/>
        <w:jc w:val="both"/>
        <w:rPr>
          <w:rFonts w:ascii="Times New Roman" w:hAnsi="Times New Roman" w:cs="Times New Roman"/>
          <w:sz w:val="28"/>
          <w:szCs w:val="28"/>
        </w:rPr>
      </w:pPr>
      <w:r w:rsidRPr="00E74547">
        <w:rPr>
          <w:rFonts w:ascii="Times New Roman" w:hAnsi="Times New Roman" w:cs="Times New Roman"/>
          <w:b/>
          <w:bCs/>
          <w:sz w:val="28"/>
          <w:szCs w:val="28"/>
        </w:rPr>
        <w:t>Группа 3</w:t>
      </w:r>
      <w:r w:rsidRPr="00E74547">
        <w:rPr>
          <w:rFonts w:ascii="Times New Roman" w:hAnsi="Times New Roman" w:cs="Times New Roman"/>
          <w:sz w:val="28"/>
          <w:szCs w:val="28"/>
        </w:rPr>
        <w:t xml:space="preserve"> –</w:t>
      </w:r>
      <w:r w:rsidRPr="00E74547">
        <w:rPr>
          <w:rFonts w:ascii="Times New Roman" w:hAnsi="Times New Roman" w:cs="Times New Roman"/>
          <w:i/>
          <w:iCs/>
          <w:sz w:val="28"/>
          <w:szCs w:val="28"/>
        </w:rPr>
        <w:t xml:space="preserve"> </w:t>
      </w:r>
      <w:r w:rsidRPr="00E74547">
        <w:rPr>
          <w:rFonts w:ascii="Times New Roman" w:hAnsi="Times New Roman" w:cs="Times New Roman"/>
          <w:sz w:val="28"/>
          <w:szCs w:val="28"/>
        </w:rPr>
        <w:t>учащиеся, набравшие</w:t>
      </w:r>
      <w:r w:rsidRPr="00E74547">
        <w:rPr>
          <w:rFonts w:ascii="Times New Roman" w:hAnsi="Times New Roman" w:cs="Times New Roman"/>
          <w:i/>
          <w:iCs/>
          <w:sz w:val="28"/>
          <w:szCs w:val="28"/>
        </w:rPr>
        <w:t xml:space="preserve"> </w:t>
      </w:r>
      <w:r w:rsidRPr="00E74547">
        <w:rPr>
          <w:rFonts w:ascii="Times New Roman" w:hAnsi="Times New Roman" w:cs="Times New Roman"/>
          <w:sz w:val="28"/>
          <w:szCs w:val="28"/>
        </w:rPr>
        <w:t>более 80% от максимального балла.</w:t>
      </w:r>
    </w:p>
    <w:p w14:paraId="4225A5C9" w14:textId="77777777" w:rsidR="00A8472E" w:rsidRPr="00E74547" w:rsidRDefault="00A8472E" w:rsidP="00A8472E">
      <w:pPr>
        <w:pStyle w:val="a4"/>
        <w:spacing w:after="0" w:line="240" w:lineRule="auto"/>
        <w:ind w:left="0" w:firstLine="720"/>
        <w:jc w:val="both"/>
        <w:rPr>
          <w:rFonts w:ascii="Times New Roman" w:hAnsi="Times New Roman" w:cs="Times New Roman"/>
          <w:sz w:val="28"/>
          <w:szCs w:val="28"/>
        </w:rPr>
      </w:pPr>
    </w:p>
    <w:p w14:paraId="5F38CAED" w14:textId="2AE96D66" w:rsidR="005D4443" w:rsidRPr="00250AE2" w:rsidRDefault="00A550DB" w:rsidP="00EE636B">
      <w:pPr>
        <w:spacing w:after="0" w:line="240" w:lineRule="auto"/>
        <w:jc w:val="center"/>
        <w:rPr>
          <w:rFonts w:ascii="Times New Roman" w:hAnsi="Times New Roman" w:cs="Times New Roman"/>
          <w:sz w:val="28"/>
          <w:szCs w:val="28"/>
        </w:rPr>
      </w:pPr>
      <w:r w:rsidRPr="00250AE2">
        <w:rPr>
          <w:rFonts w:ascii="Times New Roman" w:hAnsi="Times New Roman" w:cs="Times New Roman"/>
          <w:sz w:val="28"/>
          <w:szCs w:val="28"/>
        </w:rPr>
        <w:t xml:space="preserve">Процент выполнения отдельных заданий </w:t>
      </w:r>
      <w:r w:rsidR="00EE636B">
        <w:rPr>
          <w:rFonts w:ascii="Times New Roman" w:hAnsi="Times New Roman" w:cs="Times New Roman"/>
          <w:sz w:val="28"/>
          <w:szCs w:val="28"/>
        </w:rPr>
        <w:t>диагностической работы</w:t>
      </w:r>
    </w:p>
    <w:p w14:paraId="2DECF0ED" w14:textId="32F795C1" w:rsidR="00A550DB" w:rsidRPr="00250AE2" w:rsidRDefault="00A550DB" w:rsidP="00EE636B">
      <w:pPr>
        <w:spacing w:after="0" w:line="240" w:lineRule="auto"/>
        <w:jc w:val="center"/>
        <w:rPr>
          <w:rFonts w:ascii="Times New Roman" w:hAnsi="Times New Roman" w:cs="Times New Roman"/>
          <w:sz w:val="28"/>
          <w:szCs w:val="28"/>
        </w:rPr>
      </w:pPr>
      <w:r w:rsidRPr="00250AE2">
        <w:rPr>
          <w:rFonts w:ascii="Times New Roman" w:hAnsi="Times New Roman" w:cs="Times New Roman"/>
          <w:sz w:val="28"/>
          <w:szCs w:val="28"/>
        </w:rPr>
        <w:t>учащимися с различными уровнями подготовки</w:t>
      </w:r>
    </w:p>
    <w:p w14:paraId="7CD282F9" w14:textId="77777777" w:rsidR="005D4443" w:rsidRPr="00E74547" w:rsidRDefault="005D4443" w:rsidP="00A550DB">
      <w:pPr>
        <w:spacing w:after="0" w:line="240" w:lineRule="auto"/>
        <w:ind w:firstLine="720"/>
        <w:jc w:val="center"/>
        <w:rPr>
          <w:rFonts w:ascii="Times New Roman" w:hAnsi="Times New Roman" w:cs="Times New Roman"/>
          <w:b/>
          <w:bCs/>
          <w:i/>
          <w:iCs/>
          <w:sz w:val="28"/>
          <w:szCs w:val="28"/>
        </w:rPr>
      </w:pPr>
    </w:p>
    <w:p w14:paraId="101EA8E3" w14:textId="7C1E353A" w:rsidR="00432FAC" w:rsidRPr="00E74547" w:rsidRDefault="00A550DB" w:rsidP="005D4443">
      <w:pPr>
        <w:spacing w:after="0" w:line="240" w:lineRule="auto"/>
        <w:rPr>
          <w:rFonts w:ascii="Times New Roman" w:hAnsi="Times New Roman" w:cs="Times New Roman"/>
          <w:i/>
          <w:iCs/>
          <w:sz w:val="28"/>
          <w:szCs w:val="28"/>
        </w:rPr>
      </w:pPr>
      <w:r w:rsidRPr="00E74547">
        <w:rPr>
          <w:noProof/>
          <w:sz w:val="28"/>
          <w:szCs w:val="28"/>
        </w:rPr>
        <w:drawing>
          <wp:inline distT="0" distB="0" distL="0" distR="0" wp14:anchorId="572F7CBA" wp14:editId="13D84906">
            <wp:extent cx="6286500" cy="3285717"/>
            <wp:effectExtent l="0" t="0" r="0" b="0"/>
            <wp:docPr id="1549692075" name="Рисунок 1549692075" descr="Изображение выглядит как текст, линия,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92075" name="Рисунок 1549692075" descr="Изображение выглядит как текст, линия, диаграмма, График&#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6294240" cy="3289762"/>
                    </a:xfrm>
                    <a:prstGeom prst="rect">
                      <a:avLst/>
                    </a:prstGeom>
                  </pic:spPr>
                </pic:pic>
              </a:graphicData>
            </a:graphic>
          </wp:inline>
        </w:drawing>
      </w:r>
    </w:p>
    <w:p w14:paraId="2CF8EAEA" w14:textId="77777777" w:rsidR="005D4443" w:rsidRDefault="005D4443" w:rsidP="00D905D7">
      <w:pPr>
        <w:spacing w:after="0"/>
        <w:ind w:firstLine="709"/>
        <w:jc w:val="both"/>
        <w:rPr>
          <w:rFonts w:ascii="Times New Roman" w:hAnsi="Times New Roman" w:cs="Times New Roman"/>
          <w:sz w:val="28"/>
          <w:szCs w:val="28"/>
        </w:rPr>
      </w:pPr>
    </w:p>
    <w:p w14:paraId="401AD8F6" w14:textId="697D5FEC" w:rsidR="00CB73DC" w:rsidRPr="00E74547" w:rsidRDefault="00A550DB"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Из приведенной выше диаграммы видно, что </w:t>
      </w:r>
      <w:r w:rsidR="00CB73DC" w:rsidRPr="00E74547">
        <w:rPr>
          <w:rFonts w:ascii="Times New Roman" w:hAnsi="Times New Roman" w:cs="Times New Roman"/>
          <w:sz w:val="28"/>
          <w:szCs w:val="28"/>
        </w:rPr>
        <w:t xml:space="preserve">в </w:t>
      </w:r>
      <w:r w:rsidR="00A8472E" w:rsidRPr="00E74547">
        <w:rPr>
          <w:rFonts w:ascii="Times New Roman" w:hAnsi="Times New Roman" w:cs="Times New Roman"/>
          <w:sz w:val="28"/>
          <w:szCs w:val="28"/>
        </w:rPr>
        <w:t>Группе 1</w:t>
      </w:r>
      <w:r w:rsidR="00CB73DC" w:rsidRPr="00E74547">
        <w:rPr>
          <w:sz w:val="28"/>
          <w:szCs w:val="28"/>
        </w:rPr>
        <w:t xml:space="preserve"> </w:t>
      </w:r>
      <w:r w:rsidR="00CB73DC" w:rsidRPr="00E74547">
        <w:rPr>
          <w:rFonts w:ascii="Times New Roman" w:hAnsi="Times New Roman" w:cs="Times New Roman"/>
          <w:sz w:val="28"/>
          <w:szCs w:val="28"/>
        </w:rPr>
        <w:t xml:space="preserve">и </w:t>
      </w:r>
      <w:r w:rsidR="00A8472E" w:rsidRPr="00E74547">
        <w:rPr>
          <w:rFonts w:ascii="Times New Roman" w:hAnsi="Times New Roman" w:cs="Times New Roman"/>
          <w:sz w:val="28"/>
          <w:szCs w:val="28"/>
        </w:rPr>
        <w:t>Группе 2</w:t>
      </w:r>
      <w:r w:rsidR="00CB73DC" w:rsidRPr="00E74547">
        <w:rPr>
          <w:rFonts w:ascii="Times New Roman" w:hAnsi="Times New Roman" w:cs="Times New Roman"/>
          <w:sz w:val="28"/>
          <w:szCs w:val="28"/>
        </w:rPr>
        <w:t xml:space="preserve"> </w:t>
      </w:r>
      <w:r w:rsidRPr="00E74547">
        <w:rPr>
          <w:rFonts w:ascii="Times New Roman" w:hAnsi="Times New Roman" w:cs="Times New Roman"/>
          <w:sz w:val="28"/>
          <w:szCs w:val="28"/>
        </w:rPr>
        <w:t>наибольшие затруднения из заданий с кратким ответом вызыва</w:t>
      </w:r>
      <w:r w:rsidR="00CB73DC" w:rsidRPr="00E74547">
        <w:rPr>
          <w:rFonts w:ascii="Times New Roman" w:hAnsi="Times New Roman" w:cs="Times New Roman"/>
          <w:sz w:val="28"/>
          <w:szCs w:val="28"/>
        </w:rPr>
        <w:t>ю</w:t>
      </w:r>
      <w:r w:rsidRPr="00E74547">
        <w:rPr>
          <w:rFonts w:ascii="Times New Roman" w:hAnsi="Times New Roman" w:cs="Times New Roman"/>
          <w:sz w:val="28"/>
          <w:szCs w:val="28"/>
        </w:rPr>
        <w:t>т задани</w:t>
      </w:r>
      <w:r w:rsidR="00CB73DC" w:rsidRPr="00E74547">
        <w:rPr>
          <w:rFonts w:ascii="Times New Roman" w:hAnsi="Times New Roman" w:cs="Times New Roman"/>
          <w:sz w:val="28"/>
          <w:szCs w:val="28"/>
        </w:rPr>
        <w:t>я</w:t>
      </w:r>
      <w:r w:rsidRPr="00E74547">
        <w:rPr>
          <w:rFonts w:ascii="Times New Roman" w:hAnsi="Times New Roman" w:cs="Times New Roman"/>
          <w:sz w:val="28"/>
          <w:szCs w:val="28"/>
        </w:rPr>
        <w:t xml:space="preserve"> №</w:t>
      </w:r>
      <w:r w:rsidR="005D4443">
        <w:rPr>
          <w:rFonts w:ascii="Times New Roman" w:hAnsi="Times New Roman" w:cs="Times New Roman"/>
          <w:sz w:val="28"/>
          <w:szCs w:val="28"/>
        </w:rPr>
        <w:t xml:space="preserve"> </w:t>
      </w:r>
      <w:r w:rsidRPr="00E74547">
        <w:rPr>
          <w:rFonts w:ascii="Times New Roman" w:hAnsi="Times New Roman" w:cs="Times New Roman"/>
          <w:sz w:val="28"/>
          <w:szCs w:val="28"/>
        </w:rPr>
        <w:t>3 (задача по теории вероятностей с практическим содержанием)</w:t>
      </w:r>
      <w:r w:rsidR="00CB73DC" w:rsidRPr="00E74547">
        <w:rPr>
          <w:rFonts w:ascii="Times New Roman" w:hAnsi="Times New Roman" w:cs="Times New Roman"/>
          <w:sz w:val="28"/>
          <w:szCs w:val="28"/>
        </w:rPr>
        <w:t xml:space="preserve"> и №</w:t>
      </w:r>
      <w:r w:rsidR="005D4443">
        <w:rPr>
          <w:rFonts w:ascii="Times New Roman" w:hAnsi="Times New Roman" w:cs="Times New Roman"/>
          <w:sz w:val="28"/>
          <w:szCs w:val="28"/>
        </w:rPr>
        <w:t xml:space="preserve"> </w:t>
      </w:r>
      <w:r w:rsidR="00CB73DC" w:rsidRPr="00E74547">
        <w:rPr>
          <w:rFonts w:ascii="Times New Roman" w:hAnsi="Times New Roman" w:cs="Times New Roman"/>
          <w:sz w:val="28"/>
          <w:szCs w:val="28"/>
        </w:rPr>
        <w:t>9 (найти координаты точки пересечения графиков функций)</w:t>
      </w:r>
      <w:r w:rsidRPr="00E74547">
        <w:rPr>
          <w:rFonts w:ascii="Times New Roman" w:hAnsi="Times New Roman" w:cs="Times New Roman"/>
          <w:sz w:val="28"/>
          <w:szCs w:val="28"/>
        </w:rPr>
        <w:t xml:space="preserve">. </w:t>
      </w:r>
    </w:p>
    <w:p w14:paraId="12008910" w14:textId="0AC50356" w:rsidR="00535ADF" w:rsidRPr="00E74547" w:rsidRDefault="00281882" w:rsidP="00D905D7">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t>Группа 1</w:t>
      </w:r>
      <w:r w:rsidRPr="00E74547">
        <w:rPr>
          <w:rFonts w:ascii="Times New Roman" w:hAnsi="Times New Roman" w:cs="Times New Roman"/>
          <w:sz w:val="28"/>
          <w:szCs w:val="28"/>
        </w:rPr>
        <w:t xml:space="preserve"> составила примерно третью часть от общего количества участников работы. Среди заданий работы наиболее приемлемыми для этой группы оказались номера 1, 2, 5; заметен «скач</w:t>
      </w:r>
      <w:r w:rsidR="00031563">
        <w:rPr>
          <w:rFonts w:ascii="Times New Roman" w:hAnsi="Times New Roman" w:cs="Times New Roman"/>
          <w:sz w:val="28"/>
          <w:szCs w:val="28"/>
        </w:rPr>
        <w:t>о</w:t>
      </w:r>
      <w:r w:rsidRPr="00E74547">
        <w:rPr>
          <w:rFonts w:ascii="Times New Roman" w:hAnsi="Times New Roman" w:cs="Times New Roman"/>
          <w:sz w:val="28"/>
          <w:szCs w:val="28"/>
        </w:rPr>
        <w:t>к» решаемости задания 4, успешность его выполнения составила чуть больше 60%, при этом среди</w:t>
      </w:r>
      <w:r w:rsidR="005D4443">
        <w:rPr>
          <w:rFonts w:ascii="Times New Roman" w:hAnsi="Times New Roman" w:cs="Times New Roman"/>
          <w:sz w:val="28"/>
          <w:szCs w:val="28"/>
        </w:rPr>
        <w:t xml:space="preserve"> </w:t>
      </w:r>
      <w:r w:rsidRPr="00E74547">
        <w:rPr>
          <w:rFonts w:ascii="Times New Roman" w:hAnsi="Times New Roman" w:cs="Times New Roman"/>
          <w:sz w:val="28"/>
          <w:szCs w:val="28"/>
        </w:rPr>
        <w:t xml:space="preserve">участников группы 1 есть те, кто справился с заданиями второй части работы. Так, с заданиями 9 пункт а) и 10 справились соответственно </w:t>
      </w:r>
      <w:r w:rsidRPr="00E74547">
        <w:rPr>
          <w:rFonts w:ascii="Times New Roman" w:hAnsi="Times New Roman" w:cs="Times New Roman"/>
          <w:color w:val="000000"/>
          <w:sz w:val="28"/>
          <w:szCs w:val="28"/>
        </w:rPr>
        <w:t>1,47</w:t>
      </w:r>
      <w:r w:rsidRPr="00E74547">
        <w:rPr>
          <w:rFonts w:ascii="Times New Roman" w:hAnsi="Times New Roman" w:cs="Times New Roman"/>
          <w:sz w:val="28"/>
          <w:szCs w:val="28"/>
        </w:rPr>
        <w:t xml:space="preserve"> и 0,2% участников работы из этой группы.</w:t>
      </w:r>
    </w:p>
    <w:p w14:paraId="3D033D29" w14:textId="7FB7F86E" w:rsidR="00281882" w:rsidRPr="00E74547" w:rsidRDefault="00281882"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 </w:t>
      </w:r>
      <w:r w:rsidR="00D905D7" w:rsidRPr="00E74547">
        <w:rPr>
          <w:rFonts w:ascii="Times New Roman" w:hAnsi="Times New Roman" w:cs="Times New Roman"/>
          <w:b/>
          <w:bCs/>
          <w:sz w:val="28"/>
          <w:szCs w:val="28"/>
        </w:rPr>
        <w:t>Г</w:t>
      </w:r>
      <w:r w:rsidRPr="00E74547">
        <w:rPr>
          <w:rFonts w:ascii="Times New Roman" w:hAnsi="Times New Roman" w:cs="Times New Roman"/>
          <w:b/>
          <w:bCs/>
          <w:sz w:val="28"/>
          <w:szCs w:val="28"/>
        </w:rPr>
        <w:t>руппу 2</w:t>
      </w:r>
      <w:r w:rsidRPr="00E74547">
        <w:rPr>
          <w:rFonts w:ascii="Times New Roman" w:hAnsi="Times New Roman" w:cs="Times New Roman"/>
          <w:sz w:val="28"/>
          <w:szCs w:val="28"/>
        </w:rPr>
        <w:t xml:space="preserve"> вошли почти 65% от общего количества участников диагностики. В этой группе успешность выполнения задани</w:t>
      </w:r>
      <w:r w:rsidR="000A06B9" w:rsidRPr="00E74547">
        <w:rPr>
          <w:rFonts w:ascii="Times New Roman" w:hAnsi="Times New Roman" w:cs="Times New Roman"/>
          <w:sz w:val="28"/>
          <w:szCs w:val="28"/>
        </w:rPr>
        <w:t>й</w:t>
      </w:r>
      <w:r w:rsidRPr="00E74547">
        <w:rPr>
          <w:rFonts w:ascii="Times New Roman" w:hAnsi="Times New Roman" w:cs="Times New Roman"/>
          <w:sz w:val="28"/>
          <w:szCs w:val="28"/>
        </w:rPr>
        <w:t xml:space="preserve"> </w:t>
      </w:r>
      <w:r w:rsidR="000A06B9" w:rsidRPr="00E74547">
        <w:rPr>
          <w:rFonts w:ascii="Times New Roman" w:hAnsi="Times New Roman" w:cs="Times New Roman"/>
          <w:sz w:val="28"/>
          <w:szCs w:val="28"/>
        </w:rPr>
        <w:t>1,</w:t>
      </w:r>
      <w:r w:rsidR="000115CF">
        <w:rPr>
          <w:rFonts w:ascii="Times New Roman" w:hAnsi="Times New Roman" w:cs="Times New Roman"/>
          <w:sz w:val="28"/>
          <w:szCs w:val="28"/>
        </w:rPr>
        <w:t xml:space="preserve"> </w:t>
      </w:r>
      <w:r w:rsidR="000A06B9" w:rsidRPr="00E74547">
        <w:rPr>
          <w:rFonts w:ascii="Times New Roman" w:hAnsi="Times New Roman" w:cs="Times New Roman"/>
          <w:sz w:val="28"/>
          <w:szCs w:val="28"/>
        </w:rPr>
        <w:t>2,</w:t>
      </w:r>
      <w:r w:rsidR="000115CF">
        <w:rPr>
          <w:rFonts w:ascii="Times New Roman" w:hAnsi="Times New Roman" w:cs="Times New Roman"/>
          <w:sz w:val="28"/>
          <w:szCs w:val="28"/>
        </w:rPr>
        <w:t xml:space="preserve"> </w:t>
      </w:r>
      <w:r w:rsidR="000A06B9" w:rsidRPr="00E74547">
        <w:rPr>
          <w:rFonts w:ascii="Times New Roman" w:hAnsi="Times New Roman" w:cs="Times New Roman"/>
          <w:sz w:val="28"/>
          <w:szCs w:val="28"/>
        </w:rPr>
        <w:t>5</w:t>
      </w:r>
      <w:r w:rsidRPr="00E74547">
        <w:rPr>
          <w:rFonts w:ascii="Times New Roman" w:hAnsi="Times New Roman" w:cs="Times New Roman"/>
          <w:sz w:val="28"/>
          <w:szCs w:val="28"/>
        </w:rPr>
        <w:t xml:space="preserve"> составила </w:t>
      </w:r>
      <w:r w:rsidR="000A06B9" w:rsidRPr="00E74547">
        <w:rPr>
          <w:rFonts w:ascii="Times New Roman" w:hAnsi="Times New Roman" w:cs="Times New Roman"/>
          <w:sz w:val="28"/>
          <w:szCs w:val="28"/>
        </w:rPr>
        <w:t>более</w:t>
      </w:r>
      <w:r w:rsidRPr="00E74547">
        <w:rPr>
          <w:rFonts w:ascii="Times New Roman" w:hAnsi="Times New Roman" w:cs="Times New Roman"/>
          <w:sz w:val="28"/>
          <w:szCs w:val="28"/>
        </w:rPr>
        <w:t xml:space="preserve"> 8</w:t>
      </w:r>
      <w:r w:rsidR="000A06B9" w:rsidRPr="00E74547">
        <w:rPr>
          <w:rFonts w:ascii="Times New Roman" w:hAnsi="Times New Roman" w:cs="Times New Roman"/>
          <w:sz w:val="28"/>
          <w:szCs w:val="28"/>
        </w:rPr>
        <w:t>3</w:t>
      </w:r>
      <w:r w:rsidRPr="00E74547">
        <w:rPr>
          <w:rFonts w:ascii="Times New Roman" w:hAnsi="Times New Roman" w:cs="Times New Roman"/>
          <w:sz w:val="28"/>
          <w:szCs w:val="28"/>
        </w:rPr>
        <w:t xml:space="preserve">%. Среди заданий базовой сложности наиболее трудными для этой группы тестируемых оказались номера </w:t>
      </w:r>
      <w:r w:rsidR="000A06B9" w:rsidRPr="00E74547">
        <w:rPr>
          <w:rFonts w:ascii="Times New Roman" w:hAnsi="Times New Roman" w:cs="Times New Roman"/>
          <w:sz w:val="28"/>
          <w:szCs w:val="28"/>
        </w:rPr>
        <w:t>3 и 8, успешность их выполнения около 13%</w:t>
      </w:r>
      <w:r w:rsidRPr="00E74547">
        <w:rPr>
          <w:rFonts w:ascii="Times New Roman" w:hAnsi="Times New Roman" w:cs="Times New Roman"/>
          <w:sz w:val="28"/>
          <w:szCs w:val="28"/>
        </w:rPr>
        <w:t xml:space="preserve">. Также, как и в </w:t>
      </w:r>
      <w:r w:rsidRPr="00E74547">
        <w:rPr>
          <w:rFonts w:ascii="Times New Roman" w:hAnsi="Times New Roman" w:cs="Times New Roman"/>
          <w:sz w:val="28"/>
          <w:szCs w:val="28"/>
        </w:rPr>
        <w:lastRenderedPageBreak/>
        <w:t xml:space="preserve">Группе 1, в этой группе есть учащиеся, справившиеся </w:t>
      </w:r>
      <w:r w:rsidR="00AA0892">
        <w:rPr>
          <w:rFonts w:ascii="Times New Roman" w:hAnsi="Times New Roman" w:cs="Times New Roman"/>
          <w:sz w:val="28"/>
          <w:szCs w:val="28"/>
        </w:rPr>
        <w:t>с</w:t>
      </w:r>
      <w:r w:rsidRPr="00E74547">
        <w:rPr>
          <w:rFonts w:ascii="Times New Roman" w:hAnsi="Times New Roman" w:cs="Times New Roman"/>
          <w:sz w:val="28"/>
          <w:szCs w:val="28"/>
        </w:rPr>
        <w:t xml:space="preserve"> заданиями повышенной сложности. Доля этих учащихся варьируется от </w:t>
      </w:r>
      <w:r w:rsidR="000A06B9" w:rsidRPr="00E74547">
        <w:rPr>
          <w:rFonts w:ascii="Times New Roman" w:hAnsi="Times New Roman" w:cs="Times New Roman"/>
          <w:sz w:val="28"/>
          <w:szCs w:val="28"/>
        </w:rPr>
        <w:t>0,</w:t>
      </w:r>
      <w:r w:rsidRPr="00E74547">
        <w:rPr>
          <w:rFonts w:ascii="Times New Roman" w:hAnsi="Times New Roman" w:cs="Times New Roman"/>
          <w:sz w:val="28"/>
          <w:szCs w:val="28"/>
        </w:rPr>
        <w:t xml:space="preserve">2 до 14%. Наиболее успешным из заданий повышенной сложности стал номер </w:t>
      </w:r>
      <w:r w:rsidR="000A06B9" w:rsidRPr="00E74547">
        <w:rPr>
          <w:rFonts w:ascii="Times New Roman" w:hAnsi="Times New Roman" w:cs="Times New Roman"/>
          <w:sz w:val="28"/>
          <w:szCs w:val="28"/>
        </w:rPr>
        <w:t>9 пункт а)</w:t>
      </w:r>
      <w:r w:rsidRPr="00E74547">
        <w:rPr>
          <w:rFonts w:ascii="Times New Roman" w:hAnsi="Times New Roman" w:cs="Times New Roman"/>
          <w:sz w:val="28"/>
          <w:szCs w:val="28"/>
        </w:rPr>
        <w:t>.</w:t>
      </w:r>
    </w:p>
    <w:p w14:paraId="3FD6BFA3" w14:textId="431DC180" w:rsidR="000A06B9" w:rsidRPr="00E74547" w:rsidRDefault="000A06B9" w:rsidP="00D905D7">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 </w:t>
      </w:r>
      <w:r w:rsidRPr="00E74547">
        <w:rPr>
          <w:rFonts w:ascii="Times New Roman" w:hAnsi="Times New Roman" w:cs="Times New Roman"/>
          <w:b/>
          <w:bCs/>
          <w:sz w:val="28"/>
          <w:szCs w:val="28"/>
        </w:rPr>
        <w:t>Группу 3</w:t>
      </w:r>
      <w:r w:rsidRPr="00E74547">
        <w:rPr>
          <w:rFonts w:ascii="Times New Roman" w:hAnsi="Times New Roman" w:cs="Times New Roman"/>
          <w:sz w:val="28"/>
          <w:szCs w:val="28"/>
        </w:rPr>
        <w:t xml:space="preserve"> вошли примерно 3% участников диагностики. Для этих учащихся характерен высокий процент выполнения заданий </w:t>
      </w:r>
      <w:r w:rsidR="00D905D7" w:rsidRPr="00E74547">
        <w:rPr>
          <w:rFonts w:ascii="Times New Roman" w:hAnsi="Times New Roman" w:cs="Times New Roman"/>
          <w:sz w:val="28"/>
          <w:szCs w:val="28"/>
        </w:rPr>
        <w:t>1–8</w:t>
      </w:r>
      <w:r w:rsidRPr="00E74547">
        <w:rPr>
          <w:rFonts w:ascii="Times New Roman" w:hAnsi="Times New Roman" w:cs="Times New Roman"/>
          <w:sz w:val="28"/>
          <w:szCs w:val="28"/>
        </w:rPr>
        <w:t xml:space="preserve"> </w:t>
      </w:r>
      <w:r w:rsidR="000115CF">
        <w:rPr>
          <w:rFonts w:ascii="Times New Roman" w:hAnsi="Times New Roman" w:cs="Times New Roman"/>
          <w:sz w:val="28"/>
          <w:szCs w:val="28"/>
        </w:rPr>
        <w:t>(</w:t>
      </w:r>
      <w:r w:rsidRPr="00E74547">
        <w:rPr>
          <w:rFonts w:ascii="Times New Roman" w:hAnsi="Times New Roman" w:cs="Times New Roman"/>
          <w:sz w:val="28"/>
          <w:szCs w:val="28"/>
        </w:rPr>
        <w:t>более 95%</w:t>
      </w:r>
      <w:r w:rsidR="00031563">
        <w:rPr>
          <w:rFonts w:ascii="Times New Roman" w:hAnsi="Times New Roman" w:cs="Times New Roman"/>
          <w:sz w:val="28"/>
          <w:szCs w:val="28"/>
        </w:rPr>
        <w:t>)</w:t>
      </w:r>
      <w:r w:rsidRPr="00E74547">
        <w:rPr>
          <w:rFonts w:ascii="Times New Roman" w:hAnsi="Times New Roman" w:cs="Times New Roman"/>
          <w:sz w:val="28"/>
          <w:szCs w:val="28"/>
        </w:rPr>
        <w:t>. Среди заданий повышенной сложности решаемость номер</w:t>
      </w:r>
      <w:r w:rsidR="00D905D7" w:rsidRPr="00E74547">
        <w:rPr>
          <w:rFonts w:ascii="Times New Roman" w:hAnsi="Times New Roman" w:cs="Times New Roman"/>
          <w:sz w:val="28"/>
          <w:szCs w:val="28"/>
        </w:rPr>
        <w:t>а</w:t>
      </w:r>
      <w:r w:rsidRPr="00E74547">
        <w:rPr>
          <w:rFonts w:ascii="Times New Roman" w:hAnsi="Times New Roman" w:cs="Times New Roman"/>
          <w:sz w:val="28"/>
          <w:szCs w:val="28"/>
        </w:rPr>
        <w:t xml:space="preserve"> </w:t>
      </w:r>
      <w:r w:rsidR="00D905D7" w:rsidRPr="00E74547">
        <w:rPr>
          <w:rFonts w:ascii="Times New Roman" w:hAnsi="Times New Roman" w:cs="Times New Roman"/>
          <w:sz w:val="28"/>
          <w:szCs w:val="28"/>
        </w:rPr>
        <w:t xml:space="preserve">9 составила </w:t>
      </w:r>
      <w:r w:rsidR="00D905D7" w:rsidRPr="00E74547">
        <w:rPr>
          <w:rFonts w:ascii="Times New Roman" w:hAnsi="Times New Roman" w:cs="Times New Roman"/>
          <w:color w:val="000000"/>
          <w:sz w:val="28"/>
          <w:szCs w:val="28"/>
        </w:rPr>
        <w:t>97,86%</w:t>
      </w:r>
      <w:r w:rsidRPr="00E74547">
        <w:rPr>
          <w:rFonts w:ascii="Times New Roman" w:hAnsi="Times New Roman" w:cs="Times New Roman"/>
          <w:sz w:val="28"/>
          <w:szCs w:val="28"/>
        </w:rPr>
        <w:t xml:space="preserve">. Только </w:t>
      </w:r>
      <w:r w:rsidR="00D905D7" w:rsidRPr="00E74547">
        <w:rPr>
          <w:rFonts w:ascii="Times New Roman" w:hAnsi="Times New Roman" w:cs="Times New Roman"/>
          <w:color w:val="000000"/>
          <w:sz w:val="28"/>
          <w:szCs w:val="28"/>
        </w:rPr>
        <w:t xml:space="preserve">22,22% </w:t>
      </w:r>
      <w:r w:rsidRPr="00E74547">
        <w:rPr>
          <w:rFonts w:ascii="Times New Roman" w:hAnsi="Times New Roman" w:cs="Times New Roman"/>
          <w:sz w:val="28"/>
          <w:szCs w:val="28"/>
        </w:rPr>
        <w:t xml:space="preserve">учащихся с перспективным уровнем освоения математики выполнила </w:t>
      </w:r>
      <w:r w:rsidR="00D905D7" w:rsidRPr="00E74547">
        <w:rPr>
          <w:rFonts w:ascii="Times New Roman" w:hAnsi="Times New Roman" w:cs="Times New Roman"/>
          <w:sz w:val="28"/>
          <w:szCs w:val="28"/>
        </w:rPr>
        <w:t>экономическую</w:t>
      </w:r>
      <w:r w:rsidRPr="00E74547">
        <w:rPr>
          <w:rFonts w:ascii="Times New Roman" w:hAnsi="Times New Roman" w:cs="Times New Roman"/>
          <w:sz w:val="28"/>
          <w:szCs w:val="28"/>
        </w:rPr>
        <w:t xml:space="preserve"> задачу (номер 1</w:t>
      </w:r>
      <w:r w:rsidR="00D905D7" w:rsidRPr="00E74547">
        <w:rPr>
          <w:rFonts w:ascii="Times New Roman" w:hAnsi="Times New Roman" w:cs="Times New Roman"/>
          <w:sz w:val="28"/>
          <w:szCs w:val="28"/>
        </w:rPr>
        <w:t>0</w:t>
      </w:r>
      <w:r w:rsidRPr="00E74547">
        <w:rPr>
          <w:rFonts w:ascii="Times New Roman" w:hAnsi="Times New Roman" w:cs="Times New Roman"/>
          <w:sz w:val="28"/>
          <w:szCs w:val="28"/>
        </w:rPr>
        <w:t xml:space="preserve">). </w:t>
      </w:r>
    </w:p>
    <w:p w14:paraId="029FFD0D" w14:textId="4F789FD1" w:rsidR="00A550DB" w:rsidRPr="00E74547" w:rsidRDefault="00A550DB" w:rsidP="00A550DB">
      <w:pPr>
        <w:spacing w:after="0" w:line="240" w:lineRule="auto"/>
        <w:ind w:firstLine="720"/>
        <w:jc w:val="center"/>
        <w:rPr>
          <w:rFonts w:ascii="Times New Roman" w:hAnsi="Times New Roman" w:cs="Times New Roman"/>
          <w:b/>
          <w:bCs/>
          <w:sz w:val="28"/>
          <w:szCs w:val="28"/>
        </w:rPr>
      </w:pPr>
    </w:p>
    <w:p w14:paraId="71DEFCFA" w14:textId="3F158899" w:rsidR="00432FAC" w:rsidRPr="00783EE9" w:rsidRDefault="00432FAC" w:rsidP="000115CF">
      <w:pPr>
        <w:spacing w:after="0" w:line="240" w:lineRule="auto"/>
        <w:jc w:val="center"/>
        <w:rPr>
          <w:rFonts w:ascii="Times New Roman" w:hAnsi="Times New Roman" w:cs="Times New Roman"/>
          <w:b/>
          <w:bCs/>
          <w:sz w:val="28"/>
          <w:szCs w:val="28"/>
        </w:rPr>
      </w:pPr>
      <w:r w:rsidRPr="00783EE9">
        <w:rPr>
          <w:rFonts w:ascii="Times New Roman" w:hAnsi="Times New Roman" w:cs="Times New Roman"/>
          <w:b/>
          <w:bCs/>
          <w:sz w:val="28"/>
          <w:szCs w:val="28"/>
        </w:rPr>
        <w:t xml:space="preserve">Содержательный анализ выполнения заданий </w:t>
      </w:r>
      <w:r w:rsidR="00EE636B">
        <w:rPr>
          <w:rFonts w:ascii="Times New Roman" w:hAnsi="Times New Roman" w:cs="Times New Roman"/>
          <w:b/>
          <w:bCs/>
          <w:sz w:val="28"/>
          <w:szCs w:val="28"/>
        </w:rPr>
        <w:t>диагностической работы</w:t>
      </w:r>
    </w:p>
    <w:p w14:paraId="0CD9B515" w14:textId="50B7EB5B" w:rsidR="00DC2EF8" w:rsidRPr="00432FAC" w:rsidRDefault="000115CF" w:rsidP="000115CF">
      <w:pPr>
        <w:spacing w:after="0" w:line="240" w:lineRule="auto"/>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26B58AA3" wp14:editId="0BEC8D22">
            <wp:simplePos x="0" y="0"/>
            <wp:positionH relativeFrom="margin">
              <wp:align>left</wp:align>
            </wp:positionH>
            <wp:positionV relativeFrom="paragraph">
              <wp:posOffset>234950</wp:posOffset>
            </wp:positionV>
            <wp:extent cx="6191250" cy="4171950"/>
            <wp:effectExtent l="0" t="0" r="0" b="0"/>
            <wp:wrapSquare wrapText="bothSides"/>
            <wp:docPr id="4" name="Рисунок 3">
              <a:extLst xmlns:a="http://schemas.openxmlformats.org/drawingml/2006/main">
                <a:ext uri="{FF2B5EF4-FFF2-40B4-BE49-F238E27FC236}">
                  <a16:creationId xmlns:a16="http://schemas.microsoft.com/office/drawing/2014/main" id="{F5DE92C8-8102-4F03-9B08-FAF8712B3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F5DE92C8-8102-4F03-9B08-FAF8712B381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4171950"/>
                    </a:xfrm>
                    <a:prstGeom prst="rect">
                      <a:avLst/>
                    </a:prstGeom>
                  </pic:spPr>
                </pic:pic>
              </a:graphicData>
            </a:graphic>
            <wp14:sizeRelH relativeFrom="margin">
              <wp14:pctWidth>0</wp14:pctWidth>
            </wp14:sizeRelH>
            <wp14:sizeRelV relativeFrom="margin">
              <wp14:pctHeight>0</wp14:pctHeight>
            </wp14:sizeRelV>
          </wp:anchor>
        </w:drawing>
      </w:r>
    </w:p>
    <w:p w14:paraId="2B261532" w14:textId="04CD3D5E" w:rsidR="00202420" w:rsidRDefault="00202420" w:rsidP="00202420">
      <w:pPr>
        <w:pStyle w:val="a4"/>
        <w:spacing w:after="0" w:line="240" w:lineRule="auto"/>
        <w:ind w:left="0" w:firstLine="720"/>
        <w:rPr>
          <w:rFonts w:ascii="Times New Roman" w:hAnsi="Times New Roman" w:cs="Times New Roman"/>
          <w:i/>
          <w:iCs/>
          <w:sz w:val="24"/>
          <w:szCs w:val="24"/>
        </w:rPr>
      </w:pPr>
    </w:p>
    <w:p w14:paraId="121E5A0E" w14:textId="36709D8F" w:rsidR="00202420" w:rsidRPr="00E74547" w:rsidRDefault="00202420" w:rsidP="002B20A1">
      <w:pPr>
        <w:pStyle w:val="a4"/>
        <w:spacing w:after="0" w:line="276" w:lineRule="auto"/>
        <w:ind w:left="0" w:firstLine="720"/>
        <w:jc w:val="both"/>
        <w:rPr>
          <w:rFonts w:ascii="Times New Roman" w:hAnsi="Times New Roman" w:cs="Times New Roman"/>
          <w:sz w:val="28"/>
          <w:szCs w:val="28"/>
        </w:rPr>
      </w:pPr>
      <w:r w:rsidRPr="00E74547">
        <w:rPr>
          <w:rFonts w:ascii="Times New Roman" w:hAnsi="Times New Roman" w:cs="Times New Roman"/>
          <w:sz w:val="28"/>
          <w:szCs w:val="28"/>
        </w:rPr>
        <w:t xml:space="preserve">Анализ результатов ДР показал, что </w:t>
      </w:r>
      <w:r w:rsidR="000115CF">
        <w:rPr>
          <w:rFonts w:ascii="Times New Roman" w:hAnsi="Times New Roman" w:cs="Times New Roman"/>
          <w:sz w:val="28"/>
          <w:szCs w:val="28"/>
        </w:rPr>
        <w:t>1</w:t>
      </w:r>
      <w:r w:rsidRPr="00E74547">
        <w:rPr>
          <w:rFonts w:ascii="Times New Roman" w:hAnsi="Times New Roman" w:cs="Times New Roman"/>
          <w:sz w:val="28"/>
          <w:szCs w:val="28"/>
        </w:rPr>
        <w:t xml:space="preserve">, </w:t>
      </w:r>
      <w:r w:rsidR="000115CF">
        <w:rPr>
          <w:rFonts w:ascii="Times New Roman" w:hAnsi="Times New Roman" w:cs="Times New Roman"/>
          <w:sz w:val="28"/>
          <w:szCs w:val="28"/>
        </w:rPr>
        <w:t>2</w:t>
      </w:r>
      <w:r w:rsidRPr="00E74547">
        <w:rPr>
          <w:rFonts w:ascii="Times New Roman" w:hAnsi="Times New Roman" w:cs="Times New Roman"/>
          <w:sz w:val="28"/>
          <w:szCs w:val="28"/>
        </w:rPr>
        <w:t xml:space="preserve">, </w:t>
      </w:r>
      <w:r w:rsidR="000115CF">
        <w:rPr>
          <w:rFonts w:ascii="Times New Roman" w:hAnsi="Times New Roman" w:cs="Times New Roman"/>
          <w:sz w:val="28"/>
          <w:szCs w:val="28"/>
        </w:rPr>
        <w:t>4</w:t>
      </w:r>
      <w:r w:rsidRPr="00E74547">
        <w:rPr>
          <w:rFonts w:ascii="Times New Roman" w:hAnsi="Times New Roman" w:cs="Times New Roman"/>
          <w:sz w:val="28"/>
          <w:szCs w:val="28"/>
        </w:rPr>
        <w:t xml:space="preserve"> и </w:t>
      </w:r>
      <w:r w:rsidR="000115CF">
        <w:rPr>
          <w:rFonts w:ascii="Times New Roman" w:hAnsi="Times New Roman" w:cs="Times New Roman"/>
          <w:sz w:val="28"/>
          <w:szCs w:val="28"/>
        </w:rPr>
        <w:t>5</w:t>
      </w:r>
      <w:r w:rsidRPr="00E74547">
        <w:rPr>
          <w:rFonts w:ascii="Times New Roman" w:hAnsi="Times New Roman" w:cs="Times New Roman"/>
          <w:sz w:val="28"/>
          <w:szCs w:val="28"/>
        </w:rPr>
        <w:t xml:space="preserve"> задания выполнены успешно, так как их решаемость более 60%</w:t>
      </w:r>
      <w:r w:rsidR="001C1B8A" w:rsidRPr="00E74547">
        <w:rPr>
          <w:rFonts w:ascii="Times New Roman" w:hAnsi="Times New Roman" w:cs="Times New Roman"/>
          <w:sz w:val="28"/>
          <w:szCs w:val="28"/>
        </w:rPr>
        <w:t xml:space="preserve">. </w:t>
      </w:r>
      <w:r w:rsidRPr="00E74547">
        <w:rPr>
          <w:rFonts w:ascii="Times New Roman" w:hAnsi="Times New Roman" w:cs="Times New Roman"/>
          <w:sz w:val="28"/>
          <w:szCs w:val="28"/>
        </w:rPr>
        <w:t xml:space="preserve">Эти данные свидетельствуют о сформированности у участников экзамена базовых математических компетенций за курс математики основной и средней общеобразовательной школы. Наиболее трудными из заданий с кратким ответом оказались номера </w:t>
      </w:r>
      <w:r w:rsidR="001C1B8A" w:rsidRPr="00E74547">
        <w:rPr>
          <w:rFonts w:ascii="Times New Roman" w:hAnsi="Times New Roman" w:cs="Times New Roman"/>
          <w:sz w:val="28"/>
          <w:szCs w:val="28"/>
        </w:rPr>
        <w:t>3</w:t>
      </w:r>
      <w:r w:rsidRPr="00E74547">
        <w:rPr>
          <w:rFonts w:ascii="Times New Roman" w:hAnsi="Times New Roman" w:cs="Times New Roman"/>
          <w:sz w:val="28"/>
          <w:szCs w:val="28"/>
        </w:rPr>
        <w:t xml:space="preserve">, </w:t>
      </w:r>
      <w:r w:rsidR="001C1B8A" w:rsidRPr="00E74547">
        <w:rPr>
          <w:rFonts w:ascii="Times New Roman" w:hAnsi="Times New Roman" w:cs="Times New Roman"/>
          <w:sz w:val="28"/>
          <w:szCs w:val="28"/>
        </w:rPr>
        <w:t>7</w:t>
      </w:r>
      <w:r w:rsidRPr="00E74547">
        <w:rPr>
          <w:rFonts w:ascii="Times New Roman" w:hAnsi="Times New Roman" w:cs="Times New Roman"/>
          <w:sz w:val="28"/>
          <w:szCs w:val="28"/>
        </w:rPr>
        <w:t xml:space="preserve">, </w:t>
      </w:r>
      <w:r w:rsidR="001C1B8A" w:rsidRPr="00E74547">
        <w:rPr>
          <w:rFonts w:ascii="Times New Roman" w:hAnsi="Times New Roman" w:cs="Times New Roman"/>
          <w:sz w:val="28"/>
          <w:szCs w:val="28"/>
        </w:rPr>
        <w:t>8</w:t>
      </w:r>
      <w:r w:rsidRPr="00E74547">
        <w:rPr>
          <w:rFonts w:ascii="Times New Roman" w:hAnsi="Times New Roman" w:cs="Times New Roman"/>
          <w:sz w:val="28"/>
          <w:szCs w:val="28"/>
        </w:rPr>
        <w:t>, при этом в соответствии со спецификацией к контрольным измерительным материалам ЕГЭ</w:t>
      </w:r>
      <w:r w:rsidR="001C1B8A" w:rsidRPr="00E74547">
        <w:rPr>
          <w:rFonts w:ascii="Times New Roman" w:hAnsi="Times New Roman" w:cs="Times New Roman"/>
          <w:sz w:val="28"/>
          <w:szCs w:val="28"/>
        </w:rPr>
        <w:t xml:space="preserve"> эти </w:t>
      </w:r>
      <w:r w:rsidRPr="00E74547">
        <w:rPr>
          <w:rFonts w:ascii="Times New Roman" w:hAnsi="Times New Roman" w:cs="Times New Roman"/>
          <w:sz w:val="28"/>
          <w:szCs w:val="28"/>
        </w:rPr>
        <w:t xml:space="preserve">задания отмечены как задание повышенной сложности. Отметим, что в соответствии с образовательной программой по математике формирование умений, проверяемых заданиями </w:t>
      </w:r>
      <w:r w:rsidR="001C1B8A" w:rsidRPr="00E74547">
        <w:rPr>
          <w:rFonts w:ascii="Times New Roman" w:hAnsi="Times New Roman" w:cs="Times New Roman"/>
          <w:sz w:val="28"/>
          <w:szCs w:val="28"/>
        </w:rPr>
        <w:t>7</w:t>
      </w:r>
      <w:r w:rsidRPr="00E74547">
        <w:rPr>
          <w:rFonts w:ascii="Times New Roman" w:hAnsi="Times New Roman" w:cs="Times New Roman"/>
          <w:sz w:val="28"/>
          <w:szCs w:val="28"/>
        </w:rPr>
        <w:t xml:space="preserve">, </w:t>
      </w:r>
      <w:r w:rsidR="001C1B8A" w:rsidRPr="00E74547">
        <w:rPr>
          <w:rFonts w:ascii="Times New Roman" w:hAnsi="Times New Roman" w:cs="Times New Roman"/>
          <w:sz w:val="28"/>
          <w:szCs w:val="28"/>
        </w:rPr>
        <w:t>8</w:t>
      </w:r>
      <w:r w:rsidRPr="00E74547">
        <w:rPr>
          <w:rFonts w:ascii="Times New Roman" w:hAnsi="Times New Roman" w:cs="Times New Roman"/>
          <w:sz w:val="28"/>
          <w:szCs w:val="28"/>
        </w:rPr>
        <w:t>, идет на базовом уровне. Этот факт обращает внимание на достаточно низкий процент их решаемости – 4</w:t>
      </w:r>
      <w:r w:rsidR="001C1B8A" w:rsidRPr="00E74547">
        <w:rPr>
          <w:rFonts w:ascii="Times New Roman" w:hAnsi="Times New Roman" w:cs="Times New Roman"/>
          <w:sz w:val="28"/>
          <w:szCs w:val="28"/>
        </w:rPr>
        <w:t>3</w:t>
      </w:r>
      <w:r w:rsidRPr="00E74547">
        <w:rPr>
          <w:rFonts w:ascii="Times New Roman" w:hAnsi="Times New Roman" w:cs="Times New Roman"/>
          <w:sz w:val="28"/>
          <w:szCs w:val="28"/>
        </w:rPr>
        <w:t xml:space="preserve"> и </w:t>
      </w:r>
      <w:r w:rsidR="001C1B8A" w:rsidRPr="00E74547">
        <w:rPr>
          <w:rFonts w:ascii="Times New Roman" w:hAnsi="Times New Roman" w:cs="Times New Roman"/>
          <w:sz w:val="28"/>
          <w:szCs w:val="28"/>
        </w:rPr>
        <w:t>33</w:t>
      </w:r>
      <w:r w:rsidRPr="00E74547">
        <w:rPr>
          <w:rFonts w:ascii="Times New Roman" w:hAnsi="Times New Roman" w:cs="Times New Roman"/>
          <w:sz w:val="28"/>
          <w:szCs w:val="28"/>
        </w:rPr>
        <w:t xml:space="preserve">% соответственно. </w:t>
      </w:r>
    </w:p>
    <w:p w14:paraId="2D0ED467" w14:textId="6BDA1DFD" w:rsidR="000217DC" w:rsidRPr="00E74547" w:rsidRDefault="000217DC" w:rsidP="000115CF">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b/>
          <w:bCs/>
          <w:sz w:val="28"/>
          <w:szCs w:val="28"/>
        </w:rPr>
        <w:lastRenderedPageBreak/>
        <w:t>Задание</w:t>
      </w:r>
      <w:r w:rsidRPr="00E74547">
        <w:rPr>
          <w:b/>
          <w:bCs/>
          <w:sz w:val="24"/>
          <w:szCs w:val="24"/>
        </w:rPr>
        <w:t xml:space="preserve"> </w:t>
      </w:r>
      <w:r w:rsidRPr="00E74547">
        <w:rPr>
          <w:rFonts w:ascii="Times New Roman" w:hAnsi="Times New Roman" w:cs="Times New Roman"/>
          <w:b/>
          <w:bCs/>
          <w:sz w:val="28"/>
          <w:szCs w:val="28"/>
        </w:rPr>
        <w:t>№</w:t>
      </w:r>
      <w:r w:rsidR="000115CF">
        <w:rPr>
          <w:rFonts w:ascii="Times New Roman" w:hAnsi="Times New Roman" w:cs="Times New Roman"/>
          <w:b/>
          <w:bCs/>
          <w:sz w:val="28"/>
          <w:szCs w:val="28"/>
        </w:rPr>
        <w:t xml:space="preserve"> </w:t>
      </w:r>
      <w:r w:rsidRPr="00E74547">
        <w:rPr>
          <w:rFonts w:ascii="Times New Roman" w:hAnsi="Times New Roman" w:cs="Times New Roman"/>
          <w:b/>
          <w:bCs/>
          <w:sz w:val="28"/>
          <w:szCs w:val="28"/>
        </w:rPr>
        <w:t>1</w:t>
      </w:r>
      <w:r w:rsidRPr="00E74547">
        <w:rPr>
          <w:sz w:val="24"/>
          <w:szCs w:val="24"/>
        </w:rPr>
        <w:t xml:space="preserve"> </w:t>
      </w:r>
      <w:r w:rsidRPr="00E74547">
        <w:rPr>
          <w:rFonts w:ascii="Times New Roman" w:hAnsi="Times New Roman" w:cs="Times New Roman"/>
          <w:sz w:val="28"/>
          <w:szCs w:val="28"/>
        </w:rPr>
        <w:t>проверяло умение решать планиметрические задачи на нахождение высоты параллелограмма.</w:t>
      </w:r>
    </w:p>
    <w:tbl>
      <w:tblPr>
        <w:tblW w:w="9669" w:type="dxa"/>
        <w:tblLook w:val="01E0" w:firstRow="1" w:lastRow="1" w:firstColumn="1" w:lastColumn="1" w:noHBand="0" w:noVBand="0"/>
      </w:tblPr>
      <w:tblGrid>
        <w:gridCol w:w="5369"/>
        <w:gridCol w:w="4300"/>
      </w:tblGrid>
      <w:tr w:rsidR="000217DC" w:rsidRPr="00E74547" w14:paraId="4E66E7E3" w14:textId="77777777" w:rsidTr="00985DDE">
        <w:tc>
          <w:tcPr>
            <w:tcW w:w="5369" w:type="dxa"/>
            <w:shd w:val="clear" w:color="auto" w:fill="auto"/>
          </w:tcPr>
          <w:p w14:paraId="64FDDB26" w14:textId="00C51E6A" w:rsidR="000217DC" w:rsidRPr="00FB5AFC" w:rsidRDefault="000217DC" w:rsidP="00FB5AFC">
            <w:pPr>
              <w:spacing w:after="0" w:line="276" w:lineRule="auto"/>
              <w:jc w:val="both"/>
              <w:rPr>
                <w:i/>
                <w:iCs/>
                <w:sz w:val="24"/>
                <w:szCs w:val="24"/>
              </w:rPr>
            </w:pPr>
            <w:r w:rsidRPr="00FB5AFC">
              <w:rPr>
                <w:rFonts w:ascii="Times New Roman" w:hAnsi="Times New Roman" w:cs="Times New Roman"/>
                <w:i/>
                <w:iCs/>
                <w:sz w:val="28"/>
                <w:szCs w:val="28"/>
              </w:rPr>
              <w:t>Стороны параллелограмма равны 18 и 20. Высота, опущенная на меньшую из этих сторон, равна 10. Найдите длину высоты, опущенной на большую сторону параллелограмма.</w:t>
            </w:r>
          </w:p>
        </w:tc>
        <w:tc>
          <w:tcPr>
            <w:tcW w:w="4300" w:type="dxa"/>
            <w:shd w:val="clear" w:color="auto" w:fill="auto"/>
          </w:tcPr>
          <w:p w14:paraId="79CD273A" w14:textId="0524461D" w:rsidR="000217DC" w:rsidRPr="00E74547" w:rsidRDefault="000217DC" w:rsidP="000115CF">
            <w:pPr>
              <w:spacing w:after="0" w:line="276" w:lineRule="auto"/>
              <w:jc w:val="right"/>
              <w:rPr>
                <w:sz w:val="24"/>
                <w:szCs w:val="24"/>
              </w:rPr>
            </w:pPr>
            <w:r w:rsidRPr="00E74547">
              <w:rPr>
                <w:noProof/>
                <w:sz w:val="24"/>
                <w:szCs w:val="24"/>
              </w:rPr>
              <w:drawing>
                <wp:inline distT="0" distB="0" distL="0" distR="0" wp14:anchorId="7E6E3540" wp14:editId="3C065005">
                  <wp:extent cx="2187499" cy="880883"/>
                  <wp:effectExtent l="0" t="0" r="3810" b="0"/>
                  <wp:docPr id="2456093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432" cy="885688"/>
                          </a:xfrm>
                          <a:prstGeom prst="rect">
                            <a:avLst/>
                          </a:prstGeom>
                          <a:solidFill>
                            <a:srgbClr val="FFFFFF"/>
                          </a:solidFill>
                          <a:ln>
                            <a:noFill/>
                          </a:ln>
                        </pic:spPr>
                      </pic:pic>
                    </a:graphicData>
                  </a:graphic>
                </wp:inline>
              </w:drawing>
            </w:r>
          </w:p>
        </w:tc>
      </w:tr>
    </w:tbl>
    <w:p w14:paraId="5031FBA5" w14:textId="77777777" w:rsidR="00860727" w:rsidRPr="00E74547" w:rsidRDefault="000217DC" w:rsidP="000115CF">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Выполнение данного задания составило 68%. </w:t>
      </w:r>
    </w:p>
    <w:p w14:paraId="5922A970" w14:textId="43493DF1" w:rsidR="000217DC" w:rsidRPr="00E74547" w:rsidRDefault="00860727" w:rsidP="000115CF">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rFonts w:ascii="Times New Roman" w:hAnsi="Times New Roman" w:cs="Times New Roman"/>
          <w:sz w:val="28"/>
          <w:szCs w:val="28"/>
        </w:rPr>
        <w:t xml:space="preserve"> </w:t>
      </w:r>
      <w:r w:rsidR="000217DC" w:rsidRPr="00E74547">
        <w:rPr>
          <w:rFonts w:ascii="Times New Roman" w:hAnsi="Times New Roman" w:cs="Times New Roman"/>
          <w:sz w:val="28"/>
          <w:szCs w:val="28"/>
        </w:rPr>
        <w:t>Основными ошибками в этом задании являются незнание площадей геометрических фигур, свойств площадей. Следует обратить особое внимание на развитие геометрической интуиции, знание базовых формул, умения работать с чертежом, узнавать базовые геометрические конструкции и работать с ними.</w:t>
      </w:r>
      <w:r w:rsidRPr="00E74547">
        <w:rPr>
          <w:sz w:val="24"/>
          <w:szCs w:val="24"/>
        </w:rPr>
        <w:t xml:space="preserve"> </w:t>
      </w:r>
      <w:r w:rsidRPr="00E74547">
        <w:rPr>
          <w:rFonts w:ascii="Times New Roman" w:hAnsi="Times New Roman" w:cs="Times New Roman"/>
          <w:sz w:val="28"/>
          <w:szCs w:val="28"/>
        </w:rPr>
        <w:t>Успешно с ним справляются все группы, кроме первой.</w:t>
      </w:r>
    </w:p>
    <w:p w14:paraId="597808F1" w14:textId="77777777" w:rsidR="009E48B7" w:rsidRPr="00E74547" w:rsidRDefault="009E48B7" w:rsidP="000115CF">
      <w:pPr>
        <w:spacing w:after="0" w:line="276" w:lineRule="auto"/>
        <w:ind w:firstLine="709"/>
        <w:jc w:val="both"/>
        <w:rPr>
          <w:rFonts w:ascii="Times New Roman" w:hAnsi="Times New Roman" w:cs="Times New Roman"/>
          <w:sz w:val="28"/>
          <w:szCs w:val="28"/>
        </w:rPr>
      </w:pPr>
    </w:p>
    <w:p w14:paraId="3687F6EE" w14:textId="4EEBB07D" w:rsidR="00860727" w:rsidRPr="00E74547" w:rsidRDefault="00860727" w:rsidP="000115CF">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b/>
          <w:bCs/>
          <w:sz w:val="28"/>
          <w:szCs w:val="28"/>
        </w:rPr>
        <w:t>Задание № 2</w:t>
      </w:r>
      <w:r w:rsidRPr="00E74547">
        <w:rPr>
          <w:rFonts w:ascii="Times New Roman" w:hAnsi="Times New Roman" w:cs="Times New Roman"/>
          <w:sz w:val="28"/>
          <w:szCs w:val="28"/>
        </w:rPr>
        <w:t xml:space="preserve"> провер</w:t>
      </w:r>
      <w:r w:rsidR="000115CF">
        <w:rPr>
          <w:rFonts w:ascii="Times New Roman" w:hAnsi="Times New Roman" w:cs="Times New Roman"/>
          <w:sz w:val="28"/>
          <w:szCs w:val="28"/>
        </w:rPr>
        <w:t>яло</w:t>
      </w:r>
      <w:r w:rsidRPr="00E74547">
        <w:rPr>
          <w:rFonts w:ascii="Times New Roman" w:hAnsi="Times New Roman" w:cs="Times New Roman"/>
          <w:sz w:val="28"/>
          <w:szCs w:val="28"/>
        </w:rPr>
        <w:t xml:space="preserve"> сформированност</w:t>
      </w:r>
      <w:r w:rsidR="000115CF">
        <w:rPr>
          <w:rFonts w:ascii="Times New Roman" w:hAnsi="Times New Roman" w:cs="Times New Roman"/>
          <w:sz w:val="28"/>
          <w:szCs w:val="28"/>
        </w:rPr>
        <w:t>ь</w:t>
      </w:r>
      <w:r w:rsidRPr="00E74547">
        <w:rPr>
          <w:rFonts w:ascii="Times New Roman" w:hAnsi="Times New Roman" w:cs="Times New Roman"/>
          <w:sz w:val="28"/>
          <w:szCs w:val="28"/>
        </w:rPr>
        <w:t xml:space="preserve"> понятия «вероятность» и умени</w:t>
      </w:r>
      <w:r w:rsidR="000115CF">
        <w:rPr>
          <w:rFonts w:ascii="Times New Roman" w:hAnsi="Times New Roman" w:cs="Times New Roman"/>
          <w:sz w:val="28"/>
          <w:szCs w:val="28"/>
        </w:rPr>
        <w:t>е</w:t>
      </w:r>
      <w:r w:rsidRPr="00E74547">
        <w:rPr>
          <w:rFonts w:ascii="Times New Roman" w:hAnsi="Times New Roman" w:cs="Times New Roman"/>
          <w:sz w:val="28"/>
          <w:szCs w:val="28"/>
        </w:rPr>
        <w:t xml:space="preserve"> находить вероятность в простых ситуациях.</w:t>
      </w:r>
    </w:p>
    <w:p w14:paraId="4E42ABC9" w14:textId="77777777" w:rsidR="00AB6627" w:rsidRPr="00E74547" w:rsidRDefault="00AB6627" w:rsidP="00FB5AFC">
      <w:pPr>
        <w:pStyle w:val="a4"/>
        <w:spacing w:after="0" w:line="276" w:lineRule="auto"/>
        <w:ind w:left="0"/>
        <w:jc w:val="both"/>
        <w:rPr>
          <w:rFonts w:ascii="Times New Roman" w:hAnsi="Times New Roman" w:cs="Times New Roman"/>
          <w:i/>
          <w:iCs/>
          <w:sz w:val="28"/>
          <w:szCs w:val="28"/>
        </w:rPr>
      </w:pPr>
      <w:r w:rsidRPr="00E74547">
        <w:rPr>
          <w:rFonts w:ascii="Times New Roman" w:hAnsi="Times New Roman" w:cs="Times New Roman"/>
          <w:i/>
          <w:iCs/>
          <w:sz w:val="28"/>
          <w:szCs w:val="28"/>
        </w:rPr>
        <w:t>Фабрика выпускает сумки. В среднем 3 сумки из 50 имеют скрытые дефекты. Найдите вероятность того, что купленная сумка окажется без скрытых дефектов.</w:t>
      </w:r>
    </w:p>
    <w:p w14:paraId="3B6BEDA0" w14:textId="4E88E7FC" w:rsidR="00860727" w:rsidRPr="00E74547" w:rsidRDefault="00AB6627" w:rsidP="000115CF">
      <w:pPr>
        <w:spacing w:after="0" w:line="276" w:lineRule="auto"/>
        <w:ind w:firstLine="709"/>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rFonts w:ascii="Times New Roman" w:hAnsi="Times New Roman" w:cs="Times New Roman"/>
          <w:sz w:val="28"/>
          <w:szCs w:val="28"/>
        </w:rPr>
        <w:t xml:space="preserve"> </w:t>
      </w:r>
      <w:r w:rsidR="00860727" w:rsidRPr="00E74547">
        <w:rPr>
          <w:rFonts w:ascii="Times New Roman" w:hAnsi="Times New Roman" w:cs="Times New Roman"/>
          <w:sz w:val="28"/>
          <w:szCs w:val="28"/>
        </w:rPr>
        <w:t>Результаты решения задания № 2 на вычисление в простейших случаях вероятности событий показывают, что 76,2% выпускников умеют находить отношение числа благоприятных для наступления некоторого события исходов к числу всех равновозможных исходов.</w:t>
      </w:r>
      <w:r w:rsidRPr="00E74547">
        <w:rPr>
          <w:sz w:val="24"/>
          <w:szCs w:val="24"/>
        </w:rPr>
        <w:t xml:space="preserve"> </w:t>
      </w:r>
      <w:r w:rsidRPr="00E74547">
        <w:rPr>
          <w:rFonts w:ascii="Times New Roman" w:hAnsi="Times New Roman" w:cs="Times New Roman"/>
          <w:sz w:val="28"/>
          <w:szCs w:val="28"/>
        </w:rPr>
        <w:t>Возможные ошибки связаны с неверными вычислениями.</w:t>
      </w:r>
    </w:p>
    <w:p w14:paraId="63D09309" w14:textId="77777777" w:rsidR="000115CF" w:rsidRDefault="000115CF" w:rsidP="000115CF">
      <w:pPr>
        <w:spacing w:after="0" w:line="276" w:lineRule="auto"/>
        <w:ind w:left="-142" w:firstLine="850"/>
        <w:jc w:val="both"/>
        <w:rPr>
          <w:rFonts w:ascii="Times New Roman" w:hAnsi="Times New Roman" w:cs="Times New Roman"/>
          <w:b/>
          <w:bCs/>
          <w:sz w:val="28"/>
          <w:szCs w:val="28"/>
        </w:rPr>
      </w:pPr>
    </w:p>
    <w:p w14:paraId="311EDE9A" w14:textId="6B474C6E" w:rsidR="00860727" w:rsidRPr="00E74547" w:rsidRDefault="00860727" w:rsidP="000115CF">
      <w:pPr>
        <w:spacing w:after="0" w:line="276" w:lineRule="auto"/>
        <w:ind w:left="-142" w:firstLine="850"/>
        <w:jc w:val="both"/>
        <w:rPr>
          <w:rFonts w:ascii="Times New Roman" w:hAnsi="Times New Roman" w:cs="Times New Roman"/>
          <w:sz w:val="28"/>
          <w:szCs w:val="28"/>
        </w:rPr>
      </w:pPr>
      <w:r w:rsidRPr="00E74547">
        <w:rPr>
          <w:rFonts w:ascii="Times New Roman" w:hAnsi="Times New Roman" w:cs="Times New Roman"/>
          <w:b/>
          <w:bCs/>
          <w:sz w:val="28"/>
          <w:szCs w:val="28"/>
        </w:rPr>
        <w:t xml:space="preserve">Задание № </w:t>
      </w:r>
      <w:r w:rsidR="008D7560" w:rsidRPr="00E74547">
        <w:rPr>
          <w:rFonts w:ascii="Times New Roman" w:hAnsi="Times New Roman" w:cs="Times New Roman"/>
          <w:b/>
          <w:bCs/>
          <w:sz w:val="28"/>
          <w:szCs w:val="28"/>
        </w:rPr>
        <w:t>3</w:t>
      </w:r>
      <w:r w:rsidR="00FB5AFC">
        <w:rPr>
          <w:rFonts w:ascii="Times New Roman" w:hAnsi="Times New Roman" w:cs="Times New Roman"/>
          <w:b/>
          <w:bCs/>
          <w:sz w:val="28"/>
          <w:szCs w:val="28"/>
        </w:rPr>
        <w:t xml:space="preserve">. </w:t>
      </w:r>
      <w:r w:rsidRPr="00E74547">
        <w:rPr>
          <w:sz w:val="24"/>
          <w:szCs w:val="24"/>
        </w:rPr>
        <w:t xml:space="preserve"> </w:t>
      </w:r>
      <w:r w:rsidR="00FB5AFC">
        <w:rPr>
          <w:rFonts w:ascii="Times New Roman" w:hAnsi="Times New Roman" w:cs="Times New Roman"/>
          <w:sz w:val="28"/>
          <w:szCs w:val="28"/>
        </w:rPr>
        <w:t>З</w:t>
      </w:r>
      <w:r w:rsidRPr="00E74547">
        <w:rPr>
          <w:rFonts w:ascii="Times New Roman" w:hAnsi="Times New Roman" w:cs="Times New Roman"/>
          <w:sz w:val="28"/>
          <w:szCs w:val="28"/>
        </w:rPr>
        <w:t>адачу по теории вероятностей с практическим содержанием выполнили 33% учащихся. Для выполнения данного задания необходимо знание классического определения вероятности и теорем о вероятности, а также навыки анализа конкретных практических ситуаций.</w:t>
      </w:r>
    </w:p>
    <w:p w14:paraId="1610D308" w14:textId="22E6FE32" w:rsidR="00AB6627" w:rsidRPr="00E74547" w:rsidRDefault="00AB6627" w:rsidP="00FB5AFC">
      <w:pPr>
        <w:pStyle w:val="a4"/>
        <w:spacing w:after="0" w:line="276" w:lineRule="auto"/>
        <w:ind w:left="0"/>
        <w:jc w:val="both"/>
        <w:rPr>
          <w:rFonts w:ascii="Times New Roman" w:hAnsi="Times New Roman" w:cs="Times New Roman"/>
          <w:i/>
          <w:iCs/>
          <w:sz w:val="28"/>
          <w:szCs w:val="28"/>
        </w:rPr>
      </w:pPr>
      <w:r w:rsidRPr="00E74547">
        <w:rPr>
          <w:rFonts w:ascii="Times New Roman" w:hAnsi="Times New Roman" w:cs="Times New Roman"/>
          <w:i/>
          <w:iCs/>
          <w:sz w:val="28"/>
          <w:szCs w:val="28"/>
        </w:rPr>
        <w:t>Автоматическая линия изготавливает батарейки. Вероятность того,</w:t>
      </w:r>
      <w:r w:rsidR="00FB5AFC">
        <w:rPr>
          <w:rFonts w:ascii="Times New Roman" w:hAnsi="Times New Roman" w:cs="Times New Roman"/>
          <w:i/>
          <w:iCs/>
          <w:sz w:val="28"/>
          <w:szCs w:val="28"/>
        </w:rPr>
        <w:t xml:space="preserve"> </w:t>
      </w:r>
      <w:r w:rsidRPr="00E74547">
        <w:rPr>
          <w:rFonts w:ascii="Times New Roman" w:hAnsi="Times New Roman" w:cs="Times New Roman"/>
          <w:i/>
          <w:iCs/>
          <w:sz w:val="28"/>
          <w:szCs w:val="28"/>
        </w:rPr>
        <w:t>что готовая батарейка неисправна, равна 0,01. Перед упаковкой каждая батарейка проходит систему контроля качества. Вероятность того, что система забракует неисправную батарейку, равна 0,94. Вероятность того, что система по ошибке забракует исправную батарейку, равна 0,04. Найдите вероятность того, что случайно выбранная изготовленная батарейка будет забракована системой контроля.</w:t>
      </w:r>
    </w:p>
    <w:p w14:paraId="7099AD24" w14:textId="7822C3F7" w:rsidR="00AB6627" w:rsidRPr="00E74547" w:rsidRDefault="00860727"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00AB6627" w:rsidRPr="00E74547">
        <w:rPr>
          <w:sz w:val="24"/>
          <w:szCs w:val="24"/>
        </w:rPr>
        <w:t xml:space="preserve"> </w:t>
      </w:r>
      <w:r w:rsidR="00AB6627" w:rsidRPr="00E74547">
        <w:rPr>
          <w:rFonts w:ascii="Times New Roman" w:hAnsi="Times New Roman" w:cs="Times New Roman"/>
          <w:sz w:val="28"/>
          <w:szCs w:val="28"/>
        </w:rPr>
        <w:t>Задание на</w:t>
      </w:r>
      <w:r w:rsidR="00AB6627" w:rsidRPr="00E74547">
        <w:rPr>
          <w:sz w:val="24"/>
          <w:szCs w:val="24"/>
        </w:rPr>
        <w:t xml:space="preserve"> </w:t>
      </w:r>
      <w:r w:rsidR="00AB6627" w:rsidRPr="00E74547">
        <w:rPr>
          <w:rFonts w:ascii="Times New Roman" w:hAnsi="Times New Roman" w:cs="Times New Roman"/>
          <w:sz w:val="28"/>
          <w:szCs w:val="28"/>
        </w:rPr>
        <w:t>умение использовать приобретенные знания и умения в практической деятельности и повседневной жизни повышенного уровня. Основные причины неуспешного выполнения этих задач –</w:t>
      </w:r>
      <w:r w:rsidR="00AB6627" w:rsidRPr="00E74547">
        <w:rPr>
          <w:sz w:val="24"/>
          <w:szCs w:val="24"/>
        </w:rPr>
        <w:t xml:space="preserve"> </w:t>
      </w:r>
      <w:r w:rsidR="00AB6627" w:rsidRPr="00E74547">
        <w:rPr>
          <w:rFonts w:ascii="Times New Roman" w:hAnsi="Times New Roman" w:cs="Times New Roman"/>
          <w:sz w:val="28"/>
          <w:szCs w:val="28"/>
        </w:rPr>
        <w:t xml:space="preserve">неустойчивые </w:t>
      </w:r>
      <w:r w:rsidR="00AB6627" w:rsidRPr="00E74547">
        <w:rPr>
          <w:rFonts w:ascii="Times New Roman" w:hAnsi="Times New Roman" w:cs="Times New Roman"/>
          <w:sz w:val="28"/>
          <w:szCs w:val="28"/>
        </w:rPr>
        <w:lastRenderedPageBreak/>
        <w:t xml:space="preserve">вычислительные навыки и непонимание вероятностной сути задачи (некоторые участники ДР складывали заданные вероятности </w:t>
      </w:r>
      <w:proofErr w:type="spellStart"/>
      <w:r w:rsidR="00AB6627" w:rsidRPr="00E74547">
        <w:rPr>
          <w:rFonts w:ascii="Times New Roman" w:hAnsi="Times New Roman" w:cs="Times New Roman"/>
          <w:sz w:val="28"/>
          <w:szCs w:val="28"/>
        </w:rPr>
        <w:t>забраковки</w:t>
      </w:r>
      <w:proofErr w:type="spellEnd"/>
      <w:r w:rsidR="00AB6627" w:rsidRPr="00E74547">
        <w:rPr>
          <w:rFonts w:ascii="Times New Roman" w:hAnsi="Times New Roman" w:cs="Times New Roman"/>
          <w:sz w:val="28"/>
          <w:szCs w:val="28"/>
        </w:rPr>
        <w:t xml:space="preserve"> деталей).</w:t>
      </w:r>
    </w:p>
    <w:p w14:paraId="7A556850" w14:textId="77777777" w:rsidR="00FB5AFC" w:rsidRDefault="00FB5AFC" w:rsidP="00FB5AFC">
      <w:pPr>
        <w:pStyle w:val="a5"/>
        <w:spacing w:after="0" w:line="276" w:lineRule="auto"/>
        <w:ind w:left="-142" w:firstLine="993"/>
        <w:jc w:val="both"/>
        <w:rPr>
          <w:b/>
          <w:color w:val="000000"/>
          <w:sz w:val="28"/>
          <w:szCs w:val="28"/>
        </w:rPr>
      </w:pPr>
    </w:p>
    <w:p w14:paraId="7FC5C1EF" w14:textId="428AC013" w:rsidR="008D7560" w:rsidRPr="00E74547" w:rsidRDefault="008D7560" w:rsidP="00FB5AFC">
      <w:pPr>
        <w:pStyle w:val="a5"/>
        <w:spacing w:after="0" w:line="276" w:lineRule="auto"/>
        <w:ind w:left="-142" w:firstLine="993"/>
        <w:jc w:val="both"/>
        <w:rPr>
          <w:b/>
          <w:color w:val="000000"/>
          <w:sz w:val="28"/>
          <w:szCs w:val="28"/>
        </w:rPr>
      </w:pPr>
      <w:r w:rsidRPr="00E74547">
        <w:rPr>
          <w:b/>
          <w:color w:val="000000"/>
          <w:sz w:val="28"/>
          <w:szCs w:val="28"/>
        </w:rPr>
        <w:t>Задание №</w:t>
      </w:r>
      <w:r w:rsidR="00FB5AFC">
        <w:rPr>
          <w:b/>
          <w:color w:val="000000"/>
          <w:sz w:val="28"/>
          <w:szCs w:val="28"/>
        </w:rPr>
        <w:t xml:space="preserve"> </w:t>
      </w:r>
      <w:r w:rsidRPr="00E74547">
        <w:rPr>
          <w:b/>
          <w:color w:val="000000"/>
          <w:sz w:val="28"/>
          <w:szCs w:val="28"/>
        </w:rPr>
        <w:t>4</w:t>
      </w:r>
      <w:r w:rsidR="00FB5AFC">
        <w:rPr>
          <w:b/>
          <w:color w:val="000000"/>
          <w:sz w:val="28"/>
          <w:szCs w:val="28"/>
        </w:rPr>
        <w:t>.</w:t>
      </w:r>
      <w:r w:rsidRPr="00E74547">
        <w:rPr>
          <w:b/>
          <w:color w:val="000000"/>
          <w:sz w:val="28"/>
          <w:szCs w:val="28"/>
        </w:rPr>
        <w:t xml:space="preserve"> </w:t>
      </w:r>
      <w:r w:rsidR="00FB5AFC">
        <w:rPr>
          <w:bCs/>
          <w:color w:val="000000"/>
          <w:sz w:val="28"/>
          <w:szCs w:val="28"/>
        </w:rPr>
        <w:t>Н</w:t>
      </w:r>
      <w:r w:rsidRPr="00E74547">
        <w:rPr>
          <w:bCs/>
          <w:color w:val="000000"/>
          <w:sz w:val="28"/>
          <w:szCs w:val="28"/>
        </w:rPr>
        <w:t>еобходимо было решить простейшее показательное уравнение, которое сводилось к решению простейшего линейного уравнения.</w:t>
      </w:r>
      <w:r w:rsidRPr="00E74547">
        <w:rPr>
          <w:b/>
          <w:color w:val="000000"/>
          <w:sz w:val="28"/>
          <w:szCs w:val="28"/>
        </w:rPr>
        <w:t xml:space="preserve"> </w:t>
      </w:r>
    </w:p>
    <w:p w14:paraId="239554EA" w14:textId="77777777" w:rsidR="008D7560" w:rsidRPr="00FB5AFC" w:rsidRDefault="008D7560" w:rsidP="00FB5AFC">
      <w:pPr>
        <w:spacing w:after="0" w:line="276" w:lineRule="auto"/>
        <w:jc w:val="both"/>
        <w:rPr>
          <w:rFonts w:ascii="Times New Roman" w:hAnsi="Times New Roman" w:cs="Times New Roman"/>
          <w:i/>
          <w:iCs/>
          <w:sz w:val="28"/>
          <w:szCs w:val="28"/>
        </w:rPr>
      </w:pPr>
      <w:r w:rsidRPr="00FB5AFC">
        <w:rPr>
          <w:rFonts w:ascii="Times New Roman" w:hAnsi="Times New Roman" w:cs="Times New Roman"/>
          <w:i/>
          <w:iCs/>
          <w:sz w:val="28"/>
          <w:szCs w:val="28"/>
        </w:rPr>
        <w:t xml:space="preserve">Найдите корень уравнения </w:t>
      </w:r>
      <w:r w:rsidRPr="00E74547">
        <w:object w:dxaOrig="1335" w:dyaOrig="465" w14:anchorId="4F08E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2.5pt" o:ole="">
            <v:imagedata r:id="rId12" o:title=""/>
          </v:shape>
          <o:OLEObject Type="Embed" ProgID="Equation.DSMT4" ShapeID="_x0000_i1025" DrawAspect="Content" ObjectID="_1769516737" r:id="rId13"/>
        </w:object>
      </w:r>
    </w:p>
    <w:p w14:paraId="65CCE04C" w14:textId="7F17D2BE" w:rsidR="008D7560" w:rsidRPr="00E74547" w:rsidRDefault="008D7560"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sz w:val="24"/>
          <w:szCs w:val="24"/>
        </w:rPr>
        <w:t xml:space="preserve"> </w:t>
      </w:r>
      <w:r w:rsidRPr="00E74547">
        <w:rPr>
          <w:rFonts w:ascii="Times New Roman" w:hAnsi="Times New Roman" w:cs="Times New Roman"/>
          <w:sz w:val="28"/>
          <w:szCs w:val="28"/>
        </w:rPr>
        <w:t>Процент правильных ответов – 86,32%. Уравнение в одно действие сводится к решению линейного уравнения. Неправильные ответы связаны в основном с арифметическими ошибками, незнанием таблицы степеней, определения показательной функции. Для того чтобы исключить возможности арифметической ошибки</w:t>
      </w:r>
      <w:r w:rsidR="00FB5AFC">
        <w:rPr>
          <w:rFonts w:ascii="Times New Roman" w:hAnsi="Times New Roman" w:cs="Times New Roman"/>
          <w:sz w:val="28"/>
          <w:szCs w:val="28"/>
        </w:rPr>
        <w:t>,</w:t>
      </w:r>
      <w:r w:rsidRPr="00E74547">
        <w:rPr>
          <w:rFonts w:ascii="Times New Roman" w:hAnsi="Times New Roman" w:cs="Times New Roman"/>
          <w:sz w:val="28"/>
          <w:szCs w:val="28"/>
        </w:rPr>
        <w:t xml:space="preserve"> целесообразно делать проверку полученного ответа путем его подстановки в заданное уравнение.</w:t>
      </w:r>
    </w:p>
    <w:p w14:paraId="2F39357A" w14:textId="77777777" w:rsidR="00FB5AFC" w:rsidRDefault="00FB5AFC" w:rsidP="00FB5AFC">
      <w:pPr>
        <w:pStyle w:val="a5"/>
        <w:spacing w:after="0" w:line="276" w:lineRule="auto"/>
        <w:ind w:left="-142" w:firstLine="993"/>
        <w:jc w:val="both"/>
        <w:rPr>
          <w:b/>
          <w:sz w:val="28"/>
          <w:szCs w:val="28"/>
        </w:rPr>
      </w:pPr>
    </w:p>
    <w:p w14:paraId="527089E4" w14:textId="0EE000E0" w:rsidR="006C3B58" w:rsidRPr="00E74547" w:rsidRDefault="006C3B58" w:rsidP="00FB5AFC">
      <w:pPr>
        <w:pStyle w:val="a5"/>
        <w:spacing w:after="0" w:line="276" w:lineRule="auto"/>
        <w:ind w:left="-142" w:firstLine="993"/>
        <w:jc w:val="both"/>
        <w:rPr>
          <w:bCs/>
          <w:sz w:val="28"/>
          <w:szCs w:val="28"/>
        </w:rPr>
      </w:pPr>
      <w:r w:rsidRPr="00E74547">
        <w:rPr>
          <w:b/>
          <w:sz w:val="28"/>
          <w:szCs w:val="28"/>
        </w:rPr>
        <w:t>Задание №</w:t>
      </w:r>
      <w:r w:rsidR="00FB5AFC">
        <w:rPr>
          <w:b/>
          <w:sz w:val="28"/>
          <w:szCs w:val="28"/>
        </w:rPr>
        <w:t xml:space="preserve"> 5</w:t>
      </w:r>
      <w:r w:rsidRPr="00E74547">
        <w:rPr>
          <w:color w:val="000000"/>
          <w:sz w:val="28"/>
          <w:szCs w:val="28"/>
        </w:rPr>
        <w:t xml:space="preserve"> </w:t>
      </w:r>
      <w:r w:rsidRPr="00E74547">
        <w:rPr>
          <w:bCs/>
          <w:color w:val="000000"/>
          <w:sz w:val="28"/>
          <w:szCs w:val="28"/>
        </w:rPr>
        <w:t>– вычисление значения логарифмического выражения,</w:t>
      </w:r>
      <w:r w:rsidRPr="00E74547">
        <w:rPr>
          <w:bCs/>
          <w:sz w:val="28"/>
          <w:szCs w:val="28"/>
        </w:rPr>
        <w:t xml:space="preserve"> проверка умения применять преобразования</w:t>
      </w:r>
      <w:r w:rsidR="00FB5AFC">
        <w:rPr>
          <w:bCs/>
          <w:sz w:val="28"/>
          <w:szCs w:val="28"/>
        </w:rPr>
        <w:t>,</w:t>
      </w:r>
      <w:r w:rsidRPr="00E74547">
        <w:rPr>
          <w:bCs/>
          <w:sz w:val="28"/>
          <w:szCs w:val="28"/>
        </w:rPr>
        <w:t xml:space="preserve"> опираясь на известные свойства логарифмов.</w:t>
      </w:r>
    </w:p>
    <w:p w14:paraId="2E36DDA9" w14:textId="7DF3417E" w:rsidR="006C3B58" w:rsidRPr="00FB5AFC" w:rsidRDefault="006C3B58" w:rsidP="00FB5AFC">
      <w:pPr>
        <w:spacing w:after="0" w:line="276" w:lineRule="auto"/>
        <w:jc w:val="both"/>
        <w:rPr>
          <w:rFonts w:ascii="Times New Roman" w:hAnsi="Times New Roman" w:cs="Times New Roman"/>
          <w:i/>
          <w:iCs/>
          <w:sz w:val="28"/>
          <w:szCs w:val="28"/>
        </w:rPr>
      </w:pPr>
      <w:r w:rsidRPr="00FB5AFC">
        <w:rPr>
          <w:rFonts w:ascii="Times New Roman" w:hAnsi="Times New Roman" w:cs="Times New Roman"/>
          <w:i/>
          <w:iCs/>
          <w:sz w:val="28"/>
          <w:szCs w:val="28"/>
        </w:rPr>
        <w:t xml:space="preserve">Найдите значение выражения </w:t>
      </w:r>
      <w:r w:rsidR="00FB5AFC" w:rsidRPr="00E74547">
        <w:object w:dxaOrig="1875" w:dyaOrig="405" w14:anchorId="6EFAFFDE">
          <v:shape id="_x0000_i1026" type="#_x0000_t75" style="width:97.5pt;height:21pt" o:ole="">
            <v:imagedata r:id="rId14" o:title=""/>
          </v:shape>
          <o:OLEObject Type="Embed" ProgID="Equation.DSMT4" ShapeID="_x0000_i1026" DrawAspect="Content" ObjectID="_1769516738" r:id="rId15"/>
        </w:object>
      </w:r>
    </w:p>
    <w:p w14:paraId="395AE474" w14:textId="59293B03" w:rsidR="006C3B58" w:rsidRPr="00E74547" w:rsidRDefault="006C3B58"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sz w:val="24"/>
          <w:szCs w:val="24"/>
        </w:rPr>
        <w:t xml:space="preserve"> </w:t>
      </w:r>
      <w:r w:rsidRPr="00E74547">
        <w:rPr>
          <w:rFonts w:ascii="Times New Roman" w:hAnsi="Times New Roman" w:cs="Times New Roman"/>
          <w:sz w:val="28"/>
          <w:szCs w:val="28"/>
        </w:rPr>
        <w:t>Неверное использование и/или незнание свойств логарифмов вызвали затруднения у выпускников при нахождении значения выражения или привели к неверному ответу. С заданием справились 68% выпускников. Серьезные проблемы испытывают те, кто не смог преодолеть минимальный порог.</w:t>
      </w:r>
    </w:p>
    <w:p w14:paraId="2C13C3F7" w14:textId="77777777" w:rsidR="00FB5AFC" w:rsidRDefault="00FB5AFC" w:rsidP="00FB5AFC">
      <w:pPr>
        <w:spacing w:after="0" w:line="276" w:lineRule="auto"/>
        <w:ind w:left="-142" w:firstLine="993"/>
        <w:jc w:val="both"/>
        <w:rPr>
          <w:rFonts w:ascii="Times New Roman" w:eastAsia="Calibri" w:hAnsi="Times New Roman" w:cs="Times New Roman"/>
          <w:b/>
          <w:color w:val="000000"/>
          <w:sz w:val="28"/>
          <w:szCs w:val="28"/>
          <w:lang w:eastAsia="ru-RU"/>
        </w:rPr>
      </w:pPr>
    </w:p>
    <w:p w14:paraId="6A76CD9E" w14:textId="7824851E" w:rsidR="008D7560" w:rsidRPr="00E74547" w:rsidRDefault="008D7560" w:rsidP="00FB5AFC">
      <w:pPr>
        <w:spacing w:after="0" w:line="276" w:lineRule="auto"/>
        <w:ind w:left="-142" w:firstLine="993"/>
        <w:jc w:val="both"/>
        <w:rPr>
          <w:rFonts w:ascii="Times New Roman" w:eastAsia="Calibri" w:hAnsi="Times New Roman" w:cs="Times New Roman"/>
          <w:bCs/>
          <w:color w:val="000000"/>
          <w:sz w:val="28"/>
          <w:szCs w:val="28"/>
          <w:lang w:eastAsia="ru-RU"/>
        </w:rPr>
      </w:pPr>
      <w:r w:rsidRPr="00E74547">
        <w:rPr>
          <w:rFonts w:ascii="Times New Roman" w:eastAsia="Calibri" w:hAnsi="Times New Roman" w:cs="Times New Roman"/>
          <w:b/>
          <w:color w:val="000000"/>
          <w:sz w:val="28"/>
          <w:szCs w:val="28"/>
          <w:lang w:eastAsia="ru-RU"/>
        </w:rPr>
        <w:t xml:space="preserve">Задание № </w:t>
      </w:r>
      <w:r w:rsidR="006C3B58" w:rsidRPr="00E74547">
        <w:rPr>
          <w:rFonts w:ascii="Times New Roman" w:eastAsia="Calibri" w:hAnsi="Times New Roman" w:cs="Times New Roman"/>
          <w:b/>
          <w:color w:val="000000"/>
          <w:sz w:val="28"/>
          <w:szCs w:val="28"/>
          <w:lang w:eastAsia="ru-RU"/>
        </w:rPr>
        <w:t>6</w:t>
      </w:r>
      <w:r w:rsidRPr="00E74547">
        <w:rPr>
          <w:b/>
          <w:color w:val="000000"/>
          <w:sz w:val="24"/>
          <w:szCs w:val="24"/>
        </w:rPr>
        <w:t xml:space="preserve"> </w:t>
      </w:r>
      <w:r w:rsidRPr="00E74547">
        <w:rPr>
          <w:rFonts w:ascii="Times New Roman" w:eastAsia="Calibri" w:hAnsi="Times New Roman" w:cs="Times New Roman"/>
          <w:bCs/>
          <w:color w:val="000000"/>
          <w:sz w:val="28"/>
          <w:szCs w:val="28"/>
          <w:lang w:eastAsia="ru-RU"/>
        </w:rPr>
        <w:t>проверяло умение использовать приобретенные знания и умения в практической деятельности и повседневной жизни – работать с формулой, находить значение одного из параметров.</w:t>
      </w:r>
    </w:p>
    <w:p w14:paraId="46EC356E" w14:textId="5CE8BB02" w:rsidR="008D7560" w:rsidRPr="00FB5AFC" w:rsidRDefault="008D7560" w:rsidP="00FB5AFC">
      <w:pPr>
        <w:spacing w:after="0" w:line="276" w:lineRule="auto"/>
        <w:jc w:val="both"/>
        <w:rPr>
          <w:rFonts w:ascii="Times New Roman" w:hAnsi="Times New Roman" w:cs="Times New Roman"/>
          <w:i/>
          <w:iCs/>
          <w:sz w:val="28"/>
          <w:szCs w:val="28"/>
        </w:rPr>
      </w:pPr>
      <w:r w:rsidRPr="00FB5AFC">
        <w:rPr>
          <w:rFonts w:ascii="Times New Roman" w:hAnsi="Times New Roman" w:cs="Times New Roman"/>
          <w:i/>
          <w:iCs/>
          <w:sz w:val="28"/>
          <w:szCs w:val="28"/>
        </w:rPr>
        <w:t xml:space="preserve">Локатор батискафа, равномерно погружающегося вертикально вниз, испускает ультразвуковые импульсы частотой 185 МГц. Скорость погружения батискафа </w:t>
      </w:r>
      <w:r w:rsidRPr="00E74547">
        <w:object w:dxaOrig="201" w:dyaOrig="234" w14:anchorId="287BC90A">
          <v:shape id="_x0000_i1027" type="#_x0000_t75" style="width:10.5pt;height:12.75pt" o:ole="">
            <v:imagedata r:id="rId16" o:title=""/>
          </v:shape>
          <o:OLEObject Type="Embed" ProgID="Equation.DSMT4" ShapeID="_x0000_i1027" DrawAspect="Content" ObjectID="_1769516739" r:id="rId17"/>
        </w:object>
      </w:r>
      <w:r w:rsidRPr="00FB5AFC">
        <w:rPr>
          <w:rFonts w:ascii="Times New Roman" w:hAnsi="Times New Roman" w:cs="Times New Roman"/>
          <w:i/>
          <w:iCs/>
          <w:sz w:val="28"/>
          <w:szCs w:val="28"/>
        </w:rPr>
        <w:t xml:space="preserve"> (в м/с) вычисляется по формуле </w:t>
      </w:r>
      <w:r w:rsidRPr="00E74547">
        <w:rPr>
          <w:noProof/>
        </w:rPr>
        <w:drawing>
          <wp:inline distT="0" distB="0" distL="0" distR="0" wp14:anchorId="2FDC430D" wp14:editId="39F7E774">
            <wp:extent cx="687629" cy="346247"/>
            <wp:effectExtent l="0" t="0" r="0" b="0"/>
            <wp:docPr id="14112310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3891" cy="349400"/>
                    </a:xfrm>
                    <a:prstGeom prst="rect">
                      <a:avLst/>
                    </a:prstGeom>
                    <a:noFill/>
                    <a:ln>
                      <a:noFill/>
                    </a:ln>
                  </pic:spPr>
                </pic:pic>
              </a:graphicData>
            </a:graphic>
          </wp:inline>
        </w:drawing>
      </w:r>
      <w:r w:rsidRPr="00FB5AFC">
        <w:rPr>
          <w:rFonts w:ascii="Times New Roman" w:hAnsi="Times New Roman" w:cs="Times New Roman"/>
          <w:i/>
          <w:iCs/>
          <w:sz w:val="28"/>
          <w:szCs w:val="28"/>
        </w:rPr>
        <w:t xml:space="preserve">, где с — скорость звука в воде, </w:t>
      </w:r>
      <w:r w:rsidRPr="00E74547">
        <w:rPr>
          <w:noProof/>
        </w:rPr>
        <w:drawing>
          <wp:inline distT="0" distB="0" distL="0" distR="0" wp14:anchorId="4C35AAE5" wp14:editId="53396BC8">
            <wp:extent cx="168193" cy="189865"/>
            <wp:effectExtent l="0" t="0" r="3810" b="635"/>
            <wp:docPr id="341931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332" cy="193409"/>
                    </a:xfrm>
                    <a:prstGeom prst="rect">
                      <a:avLst/>
                    </a:prstGeom>
                    <a:noFill/>
                    <a:ln>
                      <a:noFill/>
                    </a:ln>
                  </pic:spPr>
                </pic:pic>
              </a:graphicData>
            </a:graphic>
          </wp:inline>
        </w:drawing>
      </w:r>
      <w:r w:rsidRPr="00FB5AFC">
        <w:rPr>
          <w:rFonts w:ascii="Times New Roman" w:hAnsi="Times New Roman" w:cs="Times New Roman"/>
          <w:i/>
          <w:iCs/>
          <w:sz w:val="28"/>
          <w:szCs w:val="28"/>
        </w:rPr>
        <w:t xml:space="preserve"> — частота испускаемых импульсов (в МГц), </w:t>
      </w:r>
      <w:r w:rsidRPr="00E74547">
        <w:rPr>
          <w:noProof/>
        </w:rPr>
        <w:drawing>
          <wp:inline distT="0" distB="0" distL="0" distR="0" wp14:anchorId="41E9F1C0" wp14:editId="2C595271">
            <wp:extent cx="110342" cy="160934"/>
            <wp:effectExtent l="0" t="0" r="4445" b="0"/>
            <wp:docPr id="3350874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519" cy="162651"/>
                    </a:xfrm>
                    <a:prstGeom prst="rect">
                      <a:avLst/>
                    </a:prstGeom>
                    <a:noFill/>
                    <a:ln>
                      <a:noFill/>
                    </a:ln>
                  </pic:spPr>
                </pic:pic>
              </a:graphicData>
            </a:graphic>
          </wp:inline>
        </w:drawing>
      </w:r>
      <w:r w:rsidRPr="00FB5AFC">
        <w:rPr>
          <w:rFonts w:ascii="Times New Roman" w:hAnsi="Times New Roman" w:cs="Times New Roman"/>
          <w:i/>
          <w:iCs/>
          <w:sz w:val="28"/>
          <w:szCs w:val="28"/>
        </w:rPr>
        <w:t xml:space="preserve"> — частота отражённого от дна сигнала (в МГц), регистрируемая приёмником. Определите частоту отражённого сигнала, если скорость погружения батискафа равна 20 м/с. Ответ дайте в МГц.</w:t>
      </w:r>
    </w:p>
    <w:p w14:paraId="176212E6" w14:textId="4D9E24AB" w:rsidR="008D7560" w:rsidRPr="00E74547" w:rsidRDefault="008D7560"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sz w:val="28"/>
          <w:szCs w:val="28"/>
        </w:rPr>
        <w:t xml:space="preserve"> </w:t>
      </w:r>
      <w:r w:rsidRPr="00E74547">
        <w:rPr>
          <w:rFonts w:ascii="Times New Roman" w:hAnsi="Times New Roman" w:cs="Times New Roman"/>
          <w:sz w:val="28"/>
          <w:szCs w:val="28"/>
        </w:rPr>
        <w:t>Решение задания сводится к составлению уравнения, корнем которого и является искомая величина. Наибольшие трудности у выпускников в неправильном понимании условия, невнимательном чтении вопроса задачи, в неумении оптимизировать вычислительные сложности, проблемы при подстановке данных в формулу.</w:t>
      </w:r>
    </w:p>
    <w:p w14:paraId="5CC08A42" w14:textId="46F19826" w:rsidR="008D7560" w:rsidRPr="00E74547" w:rsidRDefault="008D7560" w:rsidP="00FB5AFC">
      <w:pPr>
        <w:spacing w:after="0" w:line="276" w:lineRule="auto"/>
        <w:ind w:left="-142" w:firstLine="993"/>
        <w:jc w:val="both"/>
        <w:rPr>
          <w:rFonts w:ascii="Times New Roman" w:hAnsi="Times New Roman" w:cs="Times New Roman"/>
          <w:sz w:val="28"/>
          <w:szCs w:val="28"/>
        </w:rPr>
      </w:pPr>
      <w:r w:rsidRPr="00E74547">
        <w:rPr>
          <w:rFonts w:ascii="Times New Roman" w:eastAsia="Calibri" w:hAnsi="Times New Roman" w:cs="Times New Roman"/>
          <w:b/>
          <w:color w:val="000000"/>
          <w:sz w:val="28"/>
          <w:szCs w:val="28"/>
          <w:lang w:eastAsia="ru-RU"/>
        </w:rPr>
        <w:lastRenderedPageBreak/>
        <w:t>Задание №</w:t>
      </w:r>
      <w:r w:rsidR="006C3B58" w:rsidRPr="00E74547">
        <w:rPr>
          <w:rFonts w:ascii="Times New Roman" w:eastAsia="Calibri" w:hAnsi="Times New Roman" w:cs="Times New Roman"/>
          <w:b/>
          <w:color w:val="000000"/>
          <w:sz w:val="28"/>
          <w:szCs w:val="28"/>
          <w:lang w:eastAsia="ru-RU"/>
        </w:rPr>
        <w:t xml:space="preserve"> 7</w:t>
      </w:r>
      <w:r w:rsidRPr="00E74547">
        <w:rPr>
          <w:rFonts w:ascii="Times New Roman" w:eastAsia="Calibri" w:hAnsi="Times New Roman" w:cs="Times New Roman"/>
          <w:b/>
          <w:color w:val="000000"/>
          <w:sz w:val="28"/>
          <w:szCs w:val="28"/>
          <w:lang w:eastAsia="ru-RU"/>
        </w:rPr>
        <w:t xml:space="preserve"> </w:t>
      </w:r>
      <w:r w:rsidRPr="00E74547">
        <w:rPr>
          <w:rFonts w:ascii="Times New Roman" w:hAnsi="Times New Roman" w:cs="Times New Roman"/>
          <w:sz w:val="28"/>
          <w:szCs w:val="28"/>
        </w:rPr>
        <w:t>проверяло умение строить и исследовать простейшие математические модели.</w:t>
      </w:r>
    </w:p>
    <w:p w14:paraId="3AE2283F" w14:textId="77777777" w:rsidR="008D7560" w:rsidRPr="00FB5AFC" w:rsidRDefault="008D7560" w:rsidP="00FB5AFC">
      <w:pPr>
        <w:spacing w:after="0" w:line="276" w:lineRule="auto"/>
        <w:jc w:val="both"/>
        <w:rPr>
          <w:rFonts w:ascii="Times New Roman" w:hAnsi="Times New Roman" w:cs="Times New Roman"/>
          <w:i/>
          <w:iCs/>
          <w:sz w:val="28"/>
          <w:szCs w:val="28"/>
        </w:rPr>
      </w:pPr>
      <w:r w:rsidRPr="00FB5AFC">
        <w:rPr>
          <w:rFonts w:ascii="Times New Roman" w:hAnsi="Times New Roman" w:cs="Times New Roman"/>
          <w:i/>
          <w:iCs/>
          <w:sz w:val="28"/>
          <w:szCs w:val="28"/>
        </w:rPr>
        <w:t>Первая труба пропускает на 4 литра воды в минуту меньше, чем вторая. Сколько литров воды в минуту пропускает вторая труба, если резервуар объёмом 672 литра она заполняет на 4 минуты быстрее, чем первая труба?</w:t>
      </w:r>
    </w:p>
    <w:p w14:paraId="53ECB4D5" w14:textId="2505C162" w:rsidR="008D7560" w:rsidRPr="00E74547" w:rsidRDefault="008D7560"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006C3B58" w:rsidRPr="00E74547">
        <w:rPr>
          <w:sz w:val="28"/>
          <w:szCs w:val="28"/>
        </w:rPr>
        <w:t xml:space="preserve"> </w:t>
      </w:r>
      <w:r w:rsidR="006C3B58" w:rsidRPr="00E74547">
        <w:rPr>
          <w:rFonts w:ascii="Times New Roman" w:hAnsi="Times New Roman" w:cs="Times New Roman"/>
          <w:sz w:val="28"/>
          <w:szCs w:val="28"/>
        </w:rPr>
        <w:t>Это задание – традиционная текстовая задача на работу, сводящаяся к составлению и решению дробно-рационального уравнения. Наибольшие трудности возникают при составлении уравнения по условию задачи и из-за неумения решать дробно-рациональные уравнения.</w:t>
      </w:r>
    </w:p>
    <w:p w14:paraId="2D3DE227" w14:textId="77777777" w:rsidR="00FB5AFC" w:rsidRDefault="00FB5AFC" w:rsidP="00FB5AFC">
      <w:pPr>
        <w:pStyle w:val="a5"/>
        <w:spacing w:after="0" w:line="276" w:lineRule="auto"/>
        <w:ind w:left="-142" w:firstLine="993"/>
        <w:jc w:val="both"/>
        <w:rPr>
          <w:b/>
          <w:color w:val="000000"/>
          <w:sz w:val="28"/>
          <w:szCs w:val="28"/>
        </w:rPr>
      </w:pPr>
    </w:p>
    <w:p w14:paraId="28236BD9" w14:textId="186CE126" w:rsidR="006C3B58" w:rsidRPr="00E74547" w:rsidRDefault="006C3B58" w:rsidP="00FB5AFC">
      <w:pPr>
        <w:pStyle w:val="a5"/>
        <w:spacing w:after="0" w:line="276" w:lineRule="auto"/>
        <w:ind w:left="-142" w:firstLine="993"/>
        <w:jc w:val="both"/>
        <w:rPr>
          <w:sz w:val="28"/>
          <w:szCs w:val="28"/>
        </w:rPr>
      </w:pPr>
      <w:r w:rsidRPr="00E74547">
        <w:rPr>
          <w:b/>
          <w:color w:val="000000"/>
          <w:sz w:val="28"/>
          <w:szCs w:val="28"/>
        </w:rPr>
        <w:t>Задание №</w:t>
      </w:r>
      <w:r w:rsidR="00250AE2">
        <w:rPr>
          <w:b/>
          <w:color w:val="000000"/>
          <w:sz w:val="28"/>
          <w:szCs w:val="28"/>
        </w:rPr>
        <w:t xml:space="preserve"> </w:t>
      </w:r>
      <w:r w:rsidRPr="00E74547">
        <w:rPr>
          <w:b/>
          <w:color w:val="000000"/>
          <w:sz w:val="28"/>
          <w:szCs w:val="28"/>
        </w:rPr>
        <w:t xml:space="preserve">10 </w:t>
      </w:r>
      <w:r w:rsidR="00250AE2">
        <w:rPr>
          <w:b/>
          <w:color w:val="000000"/>
          <w:sz w:val="28"/>
          <w:szCs w:val="28"/>
        </w:rPr>
        <w:t>–</w:t>
      </w:r>
      <w:r w:rsidRPr="00E74547">
        <w:rPr>
          <w:b/>
          <w:color w:val="000000"/>
          <w:sz w:val="28"/>
          <w:szCs w:val="28"/>
        </w:rPr>
        <w:t xml:space="preserve"> </w:t>
      </w:r>
      <w:r w:rsidRPr="00E74547">
        <w:rPr>
          <w:bCs/>
          <w:color w:val="000000"/>
          <w:sz w:val="28"/>
          <w:szCs w:val="28"/>
        </w:rPr>
        <w:t>найти</w:t>
      </w:r>
      <w:r w:rsidRPr="00E74547">
        <w:rPr>
          <w:bCs/>
          <w:sz w:val="28"/>
          <w:szCs w:val="28"/>
        </w:rPr>
        <w:t xml:space="preserve"> </w:t>
      </w:r>
      <w:r w:rsidRPr="00E74547">
        <w:rPr>
          <w:bCs/>
          <w:color w:val="000000"/>
          <w:sz w:val="28"/>
          <w:szCs w:val="28"/>
        </w:rPr>
        <w:t>координаты точки пересечения графиков функций.</w:t>
      </w:r>
    </w:p>
    <w:p w14:paraId="3A6ECE89" w14:textId="77777777" w:rsidR="00250AE2" w:rsidRDefault="00250AE2" w:rsidP="00FB5AFC">
      <w:pPr>
        <w:spacing w:after="0" w:line="276" w:lineRule="auto"/>
        <w:jc w:val="both"/>
        <w:rPr>
          <w:rFonts w:ascii="Times New Roman" w:hAnsi="Times New Roman" w:cs="Times New Roman"/>
          <w:i/>
          <w:iCs/>
          <w:sz w:val="28"/>
          <w:szCs w:val="28"/>
        </w:rPr>
      </w:pPr>
      <w:r w:rsidRPr="00E74547">
        <w:rPr>
          <w:noProof/>
          <w:sz w:val="28"/>
          <w:szCs w:val="28"/>
        </w:rPr>
        <w:drawing>
          <wp:anchor distT="0" distB="0" distL="114300" distR="114300" simplePos="0" relativeHeight="251660288" behindDoc="0" locked="0" layoutInCell="1" allowOverlap="1" wp14:anchorId="2EF40E8D" wp14:editId="3CC3F26B">
            <wp:simplePos x="0" y="0"/>
            <wp:positionH relativeFrom="margin">
              <wp:align>right</wp:align>
            </wp:positionH>
            <wp:positionV relativeFrom="paragraph">
              <wp:posOffset>10795</wp:posOffset>
            </wp:positionV>
            <wp:extent cx="888365" cy="1025525"/>
            <wp:effectExtent l="0" t="0" r="6985" b="3175"/>
            <wp:wrapNone/>
            <wp:docPr id="7577954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B58" w:rsidRPr="00FB5AFC">
        <w:rPr>
          <w:rFonts w:ascii="Times New Roman" w:hAnsi="Times New Roman" w:cs="Times New Roman"/>
          <w:i/>
          <w:iCs/>
          <w:sz w:val="28"/>
          <w:szCs w:val="28"/>
        </w:rPr>
        <w:t xml:space="preserve">На рисунке изображены графики функций видов </w:t>
      </w:r>
      <w:r w:rsidR="006C3B58" w:rsidRPr="00E74547">
        <w:rPr>
          <w:rFonts w:ascii="Times New Roman" w:hAnsi="Times New Roman" w:cs="Times New Roman"/>
          <w:i/>
          <w:iCs/>
          <w:sz w:val="28"/>
          <w:szCs w:val="28"/>
        </w:rPr>
        <w:object w:dxaOrig="1140" w:dyaOrig="657" w14:anchorId="7AA4F875">
          <v:shape id="_x0000_i1028" type="#_x0000_t75" style="width:39.75pt;height:22.5pt" o:ole="">
            <v:imagedata r:id="rId22" o:title=""/>
          </v:shape>
          <o:OLEObject Type="Embed" ProgID="Equation.DSMT4" ShapeID="_x0000_i1028" DrawAspect="Content" ObjectID="_1769516740" r:id="rId23"/>
        </w:object>
      </w:r>
      <w:r w:rsidR="006C3B58" w:rsidRPr="00E74547">
        <w:rPr>
          <w:rFonts w:ascii="Times New Roman" w:hAnsi="Times New Roman" w:cs="Times New Roman"/>
          <w:i/>
          <w:iCs/>
          <w:sz w:val="28"/>
          <w:szCs w:val="28"/>
        </w:rPr>
        <w:t xml:space="preserve"> </w:t>
      </w:r>
    </w:p>
    <w:p w14:paraId="2B20D921" w14:textId="77777777" w:rsidR="00250AE2" w:rsidRDefault="006C3B58" w:rsidP="00FB5AFC">
      <w:pPr>
        <w:spacing w:after="0" w:line="276" w:lineRule="auto"/>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и </w:t>
      </w:r>
      <w:r w:rsidRPr="00E74547">
        <w:rPr>
          <w:rFonts w:ascii="Times New Roman" w:hAnsi="Times New Roman" w:cs="Times New Roman"/>
          <w:i/>
          <w:iCs/>
          <w:sz w:val="28"/>
          <w:szCs w:val="28"/>
        </w:rPr>
        <w:object w:dxaOrig="1647" w:dyaOrig="415" w14:anchorId="25DCA654">
          <v:shape id="_x0000_i1029" type="#_x0000_t75" style="width:63pt;height:15.75pt" o:ole="">
            <v:imagedata r:id="rId24" o:title=""/>
          </v:shape>
          <o:OLEObject Type="Embed" ProgID="Equation.DSMT4" ShapeID="_x0000_i1029" DrawAspect="Content" ObjectID="_1769516741" r:id="rId25"/>
        </w:object>
      </w:r>
      <w:r w:rsidRPr="00E74547">
        <w:rPr>
          <w:rFonts w:ascii="Times New Roman" w:hAnsi="Times New Roman" w:cs="Times New Roman"/>
          <w:i/>
          <w:iCs/>
          <w:sz w:val="28"/>
          <w:szCs w:val="28"/>
        </w:rPr>
        <w:t xml:space="preserve"> пересекающиеся в точках </w:t>
      </w:r>
      <w:r w:rsidRPr="00E74547">
        <w:rPr>
          <w:rFonts w:ascii="Times New Roman" w:hAnsi="Times New Roman" w:cs="Times New Roman"/>
          <w:i/>
          <w:iCs/>
          <w:sz w:val="28"/>
          <w:szCs w:val="28"/>
        </w:rPr>
        <w:object w:dxaOrig="253" w:dyaOrig="265" w14:anchorId="1CE5A7E1">
          <v:shape id="_x0000_i1030" type="#_x0000_t75" style="width:12.75pt;height:13.5pt" o:ole="">
            <v:imagedata r:id="rId26" o:title=""/>
          </v:shape>
          <o:OLEObject Type="Embed" ProgID="Equation.DSMT4" ShapeID="_x0000_i1030" DrawAspect="Content" ObjectID="_1769516742" r:id="rId27"/>
        </w:object>
      </w:r>
      <w:r w:rsidRPr="00E74547">
        <w:rPr>
          <w:rFonts w:ascii="Times New Roman" w:hAnsi="Times New Roman" w:cs="Times New Roman"/>
          <w:i/>
          <w:iCs/>
          <w:sz w:val="28"/>
          <w:szCs w:val="28"/>
        </w:rPr>
        <w:t xml:space="preserve"> и </w:t>
      </w:r>
      <w:r w:rsidRPr="00E74547">
        <w:rPr>
          <w:rFonts w:ascii="Times New Roman" w:hAnsi="Times New Roman" w:cs="Times New Roman"/>
          <w:i/>
          <w:iCs/>
          <w:sz w:val="28"/>
          <w:szCs w:val="28"/>
        </w:rPr>
        <w:object w:dxaOrig="300" w:dyaOrig="288" w14:anchorId="31662188">
          <v:shape id="_x0000_i1031" type="#_x0000_t75" style="width:15pt;height:13.5pt" o:ole="">
            <v:imagedata r:id="rId28" o:title=""/>
          </v:shape>
          <o:OLEObject Type="Embed" ProgID="Equation.DSMT4" ShapeID="_x0000_i1031" DrawAspect="Content" ObjectID="_1769516743" r:id="rId29"/>
        </w:object>
      </w:r>
      <w:r w:rsidRPr="00E74547">
        <w:rPr>
          <w:rFonts w:ascii="Times New Roman" w:hAnsi="Times New Roman" w:cs="Times New Roman"/>
          <w:i/>
          <w:iCs/>
          <w:sz w:val="28"/>
          <w:szCs w:val="28"/>
        </w:rPr>
        <w:t xml:space="preserve"> </w:t>
      </w:r>
    </w:p>
    <w:p w14:paraId="63DEF14A" w14:textId="482E1678" w:rsidR="006C3B58" w:rsidRPr="00E74547" w:rsidRDefault="006C3B58" w:rsidP="00FB5AFC">
      <w:pPr>
        <w:spacing w:after="0" w:line="276" w:lineRule="auto"/>
        <w:jc w:val="both"/>
        <w:rPr>
          <w:position w:val="-6"/>
          <w:sz w:val="28"/>
          <w:szCs w:val="28"/>
        </w:rPr>
      </w:pPr>
      <w:r w:rsidRPr="00E74547">
        <w:rPr>
          <w:rFonts w:ascii="Times New Roman" w:hAnsi="Times New Roman" w:cs="Times New Roman"/>
          <w:i/>
          <w:iCs/>
          <w:sz w:val="28"/>
          <w:szCs w:val="28"/>
        </w:rPr>
        <w:t>Найдите абсциссу точки</w:t>
      </w:r>
      <w:r w:rsidRPr="00E74547">
        <w:rPr>
          <w:sz w:val="28"/>
          <w:szCs w:val="28"/>
        </w:rPr>
        <w:t xml:space="preserve"> </w:t>
      </w:r>
      <w:r w:rsidRPr="00E74547">
        <w:rPr>
          <w:position w:val="-6"/>
          <w:sz w:val="28"/>
          <w:szCs w:val="28"/>
        </w:rPr>
        <w:object w:dxaOrig="300" w:dyaOrig="288" w14:anchorId="36211A20">
          <v:shape id="_x0000_i1032" type="#_x0000_t75" style="width:15pt;height:13.5pt" o:ole="">
            <v:imagedata r:id="rId30" o:title=""/>
          </v:shape>
          <o:OLEObject Type="Embed" ProgID="Equation.DSMT4" ShapeID="_x0000_i1032" DrawAspect="Content" ObjectID="_1769516744" r:id="rId31"/>
        </w:object>
      </w:r>
    </w:p>
    <w:p w14:paraId="166BF1B8" w14:textId="77777777" w:rsidR="00250AE2" w:rsidRDefault="00250AE2" w:rsidP="00FB5AFC">
      <w:pPr>
        <w:spacing w:after="0" w:line="276" w:lineRule="auto"/>
        <w:ind w:left="-142" w:firstLine="993"/>
        <w:jc w:val="both"/>
        <w:rPr>
          <w:rFonts w:ascii="Times New Roman" w:hAnsi="Times New Roman" w:cs="Times New Roman"/>
          <w:b/>
          <w:bCs/>
          <w:i/>
          <w:iCs/>
          <w:sz w:val="28"/>
          <w:szCs w:val="28"/>
        </w:rPr>
      </w:pPr>
    </w:p>
    <w:p w14:paraId="09805758" w14:textId="2636912B" w:rsidR="00CB73DC" w:rsidRPr="00E74547" w:rsidRDefault="006C3B58"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00CB73DC" w:rsidRPr="00E74547">
        <w:rPr>
          <w:rFonts w:ascii="Times New Roman" w:hAnsi="Times New Roman" w:cs="Times New Roman"/>
          <w:sz w:val="28"/>
          <w:szCs w:val="28"/>
        </w:rPr>
        <w:t>При решении задачи №</w:t>
      </w:r>
      <w:r w:rsidR="00FB5AFC">
        <w:rPr>
          <w:rFonts w:ascii="Times New Roman" w:hAnsi="Times New Roman" w:cs="Times New Roman"/>
          <w:sz w:val="28"/>
          <w:szCs w:val="28"/>
        </w:rPr>
        <w:t xml:space="preserve"> 10</w:t>
      </w:r>
      <w:r w:rsidR="00CB73DC" w:rsidRPr="00E74547">
        <w:rPr>
          <w:rFonts w:ascii="Times New Roman" w:hAnsi="Times New Roman" w:cs="Times New Roman"/>
          <w:sz w:val="28"/>
          <w:szCs w:val="28"/>
        </w:rPr>
        <w:t xml:space="preserve"> учащиеся сталкиваются с несколькими проблемами: не все учащиеся могут сопоставить общий вид уравнения функции и её график, восстановить уравнение функции по заданному графику, аналитически найти координаты, невидимой на чертеже, точки пересечения графиков, проанализировать и отобрать нужный результат.</w:t>
      </w:r>
      <w:r w:rsidRPr="00E74547">
        <w:rPr>
          <w:rFonts w:ascii="Times New Roman" w:hAnsi="Times New Roman" w:cs="Times New Roman"/>
          <w:sz w:val="28"/>
          <w:szCs w:val="28"/>
        </w:rPr>
        <w:t xml:space="preserve"> Процент выполнения – 33,07%</w:t>
      </w:r>
    </w:p>
    <w:p w14:paraId="6231B4AE" w14:textId="77777777" w:rsidR="00FB5AFC" w:rsidRDefault="00FB5AFC" w:rsidP="00FB5AFC">
      <w:pPr>
        <w:suppressAutoHyphens/>
        <w:spacing w:after="0" w:line="276" w:lineRule="auto"/>
        <w:ind w:firstLine="993"/>
        <w:jc w:val="both"/>
        <w:rPr>
          <w:rFonts w:ascii="Times New Roman" w:eastAsia="Calibri" w:hAnsi="Times New Roman" w:cs="Times New Roman"/>
          <w:b/>
          <w:color w:val="000000"/>
          <w:sz w:val="28"/>
          <w:szCs w:val="28"/>
          <w:lang w:eastAsia="ru-RU"/>
        </w:rPr>
      </w:pPr>
    </w:p>
    <w:p w14:paraId="5D169FBA" w14:textId="5ABD7E2E" w:rsidR="006C3B58" w:rsidRPr="00E74547" w:rsidRDefault="006C3B58" w:rsidP="00FB5AFC">
      <w:pPr>
        <w:suppressAutoHyphens/>
        <w:spacing w:after="0" w:line="276" w:lineRule="auto"/>
        <w:ind w:firstLine="993"/>
        <w:jc w:val="both"/>
        <w:rPr>
          <w:bCs/>
          <w:color w:val="000000"/>
          <w:sz w:val="28"/>
          <w:szCs w:val="28"/>
        </w:rPr>
      </w:pPr>
      <w:r w:rsidRPr="00E74547">
        <w:rPr>
          <w:rFonts w:ascii="Times New Roman" w:eastAsia="Calibri" w:hAnsi="Times New Roman" w:cs="Times New Roman"/>
          <w:b/>
          <w:color w:val="000000"/>
          <w:sz w:val="28"/>
          <w:szCs w:val="28"/>
          <w:lang w:eastAsia="ru-RU"/>
        </w:rPr>
        <w:t>Задание №</w:t>
      </w:r>
      <w:r w:rsidR="00FB5AFC">
        <w:rPr>
          <w:rFonts w:ascii="Times New Roman" w:eastAsia="Calibri" w:hAnsi="Times New Roman" w:cs="Times New Roman"/>
          <w:b/>
          <w:color w:val="000000"/>
          <w:sz w:val="28"/>
          <w:szCs w:val="28"/>
          <w:lang w:eastAsia="ru-RU"/>
        </w:rPr>
        <w:t xml:space="preserve"> </w:t>
      </w:r>
      <w:r w:rsidR="00231542" w:rsidRPr="00E74547">
        <w:rPr>
          <w:rFonts w:ascii="Times New Roman" w:eastAsia="Calibri" w:hAnsi="Times New Roman" w:cs="Times New Roman"/>
          <w:b/>
          <w:color w:val="000000"/>
          <w:sz w:val="28"/>
          <w:szCs w:val="28"/>
          <w:lang w:eastAsia="ru-RU"/>
        </w:rPr>
        <w:t>9</w:t>
      </w:r>
      <w:r w:rsidRPr="00E74547">
        <w:rPr>
          <w:rFonts w:ascii="Times New Roman" w:eastAsia="Calibri" w:hAnsi="Times New Roman" w:cs="Times New Roman"/>
          <w:b/>
          <w:color w:val="000000"/>
          <w:sz w:val="28"/>
          <w:szCs w:val="28"/>
          <w:lang w:eastAsia="ru-RU"/>
        </w:rPr>
        <w:t xml:space="preserve"> </w:t>
      </w:r>
      <w:r w:rsidRPr="00E74547">
        <w:rPr>
          <w:rFonts w:ascii="Times New Roman" w:eastAsia="Calibri" w:hAnsi="Times New Roman" w:cs="Times New Roman"/>
          <w:bCs/>
          <w:color w:val="000000"/>
          <w:sz w:val="28"/>
          <w:szCs w:val="28"/>
          <w:lang w:eastAsia="ru-RU"/>
        </w:rPr>
        <w:t>проверяет умение решение тригонометрического уравнения и производить отбор его корней на заданном промежутке</w:t>
      </w:r>
      <w:r w:rsidRPr="00E74547">
        <w:rPr>
          <w:bCs/>
          <w:color w:val="000000"/>
          <w:sz w:val="28"/>
          <w:szCs w:val="28"/>
        </w:rPr>
        <w:t>.</w:t>
      </w:r>
    </w:p>
    <w:p w14:paraId="604BF8DE" w14:textId="559CDB6F" w:rsidR="006C3B58" w:rsidRPr="00FB5AFC" w:rsidRDefault="006C3B58" w:rsidP="00FB5AFC">
      <w:pPr>
        <w:tabs>
          <w:tab w:val="left" w:pos="1701"/>
        </w:tabs>
        <w:spacing w:after="0" w:line="276" w:lineRule="auto"/>
        <w:rPr>
          <w:sz w:val="28"/>
          <w:szCs w:val="28"/>
        </w:rPr>
      </w:pPr>
      <w:r w:rsidRPr="00FB5AFC">
        <w:rPr>
          <w:rFonts w:ascii="Times New Roman" w:hAnsi="Times New Roman" w:cs="Times New Roman"/>
          <w:i/>
          <w:iCs/>
          <w:sz w:val="28"/>
          <w:szCs w:val="28"/>
        </w:rPr>
        <w:t xml:space="preserve">а) Решите уравнение </w:t>
      </w:r>
      <w:r w:rsidRPr="00E74547">
        <w:rPr>
          <w:position w:val="-6"/>
        </w:rPr>
        <w:object w:dxaOrig="3256" w:dyaOrig="397" w14:anchorId="44515E15">
          <v:shape id="_x0000_i1033" type="#_x0000_t75" style="width:152.25pt;height:18pt" o:ole="">
            <v:imagedata r:id="rId32" o:title=""/>
          </v:shape>
          <o:OLEObject Type="Embed" ProgID="Equation.DSMT4" ShapeID="_x0000_i1033" DrawAspect="Content" ObjectID="_1769516745" r:id="rId33"/>
        </w:object>
      </w:r>
    </w:p>
    <w:p w14:paraId="5D973BEB" w14:textId="02DF2DDF" w:rsidR="006C3B58" w:rsidRPr="00E74547" w:rsidRDefault="006C3B58" w:rsidP="00FB5AFC">
      <w:pPr>
        <w:spacing w:after="0" w:line="276" w:lineRule="auto"/>
        <w:rPr>
          <w:sz w:val="28"/>
          <w:szCs w:val="28"/>
        </w:rPr>
      </w:pPr>
      <w:r w:rsidRPr="00E74547">
        <w:rPr>
          <w:rFonts w:ascii="Times New Roman" w:hAnsi="Times New Roman" w:cs="Times New Roman"/>
          <w:i/>
          <w:iCs/>
          <w:sz w:val="28"/>
          <w:szCs w:val="28"/>
        </w:rPr>
        <w:t>б) Укажите корни этого уравнения, принадлежащие отрезку</w:t>
      </w:r>
      <w:r w:rsidRPr="00E74547">
        <w:rPr>
          <w:sz w:val="28"/>
          <w:szCs w:val="28"/>
        </w:rPr>
        <w:t xml:space="preserve"> </w:t>
      </w:r>
      <w:r w:rsidRPr="00E74547">
        <w:rPr>
          <w:position w:val="-28"/>
          <w:sz w:val="28"/>
          <w:szCs w:val="28"/>
        </w:rPr>
        <w:object w:dxaOrig="1565" w:dyaOrig="689" w14:anchorId="0093173C">
          <v:shape id="_x0000_i1034" type="#_x0000_t75" style="width:63.75pt;height:28.5pt" o:ole="">
            <v:imagedata r:id="rId34" o:title=""/>
          </v:shape>
          <o:OLEObject Type="Embed" ProgID="Equation.DSMT4" ShapeID="_x0000_i1034" DrawAspect="Content" ObjectID="_1769516746" r:id="rId35"/>
        </w:object>
      </w:r>
    </w:p>
    <w:p w14:paraId="2815CEB2" w14:textId="7D9B08FD"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С заданием справились 14,3% выполнявших работу.</w:t>
      </w:r>
      <w:r w:rsidRPr="00E74547">
        <w:rPr>
          <w:rFonts w:ascii="Times New Roman" w:hAnsi="Times New Roman" w:cs="Times New Roman"/>
          <w:b/>
          <w:bCs/>
          <w:i/>
          <w:iCs/>
          <w:sz w:val="28"/>
          <w:szCs w:val="28"/>
        </w:rPr>
        <w:t xml:space="preserve"> </w:t>
      </w:r>
      <w:r w:rsidRPr="00E74547">
        <w:rPr>
          <w:rFonts w:ascii="Times New Roman" w:hAnsi="Times New Roman" w:cs="Times New Roman"/>
          <w:sz w:val="28"/>
          <w:szCs w:val="28"/>
        </w:rPr>
        <w:t xml:space="preserve">Решение этого задания по силам большинству хорошо успевающих по математике выпускников. Для решения данного уравнения нужно знание основных тригонометрических формул и свойств тригонометрических функций. </w:t>
      </w:r>
    </w:p>
    <w:p w14:paraId="189AA94D" w14:textId="77777777"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xml:space="preserve">Основные ошибки связаны с: </w:t>
      </w:r>
    </w:p>
    <w:p w14:paraId="2292AE6F" w14:textId="77777777"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xml:space="preserve">- незнанием формул для решения простейших тригонометрических уравнений; </w:t>
      </w:r>
    </w:p>
    <w:p w14:paraId="159B6349" w14:textId="77777777"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xml:space="preserve">- незнанием табличных значений тригонометрических функций; </w:t>
      </w:r>
    </w:p>
    <w:p w14:paraId="03C4DB46" w14:textId="77777777"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xml:space="preserve">- неумением решать уравнения третьей степени; </w:t>
      </w:r>
    </w:p>
    <w:p w14:paraId="47555A71" w14:textId="77777777"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xml:space="preserve">- неумением применять метод группировки; </w:t>
      </w:r>
    </w:p>
    <w:p w14:paraId="0A9C8039" w14:textId="410899DB" w:rsidR="00231542" w:rsidRPr="00E74547" w:rsidRDefault="00231542" w:rsidP="00FB5AFC">
      <w:pPr>
        <w:spacing w:after="0" w:line="276" w:lineRule="auto"/>
        <w:ind w:firstLine="993"/>
        <w:jc w:val="both"/>
        <w:rPr>
          <w:rFonts w:ascii="Times New Roman" w:hAnsi="Times New Roman" w:cs="Times New Roman"/>
          <w:sz w:val="28"/>
          <w:szCs w:val="28"/>
        </w:rPr>
      </w:pPr>
      <w:r w:rsidRPr="00E74547">
        <w:rPr>
          <w:rFonts w:ascii="Times New Roman" w:hAnsi="Times New Roman" w:cs="Times New Roman"/>
          <w:sz w:val="28"/>
          <w:szCs w:val="28"/>
        </w:rPr>
        <w:lastRenderedPageBreak/>
        <w:t xml:space="preserve">-неумением отбирать решения тригонометрического уравнения (с помощью тригонометрической окружности или графика тригонометрической функции, решения неравенств или методом перебора); </w:t>
      </w:r>
    </w:p>
    <w:p w14:paraId="701ED59D" w14:textId="307B70A0" w:rsidR="00231542" w:rsidRPr="00E74547" w:rsidRDefault="00231542" w:rsidP="00FB5AFC">
      <w:pPr>
        <w:spacing w:after="0" w:line="276" w:lineRule="auto"/>
        <w:ind w:left="-142" w:firstLine="993"/>
        <w:jc w:val="both"/>
        <w:rPr>
          <w:rFonts w:ascii="Times New Roman" w:hAnsi="Times New Roman" w:cs="Times New Roman"/>
          <w:sz w:val="28"/>
          <w:szCs w:val="28"/>
        </w:rPr>
      </w:pPr>
      <w:r w:rsidRPr="00E74547">
        <w:rPr>
          <w:rFonts w:ascii="Times New Roman" w:hAnsi="Times New Roman" w:cs="Times New Roman"/>
          <w:sz w:val="28"/>
          <w:szCs w:val="28"/>
        </w:rPr>
        <w:t>- вычислительными ошибками.</w:t>
      </w:r>
    </w:p>
    <w:p w14:paraId="142A5419" w14:textId="77777777" w:rsidR="00FB5AFC" w:rsidRDefault="00FB5AFC" w:rsidP="00FB5AFC">
      <w:pPr>
        <w:suppressAutoHyphens/>
        <w:spacing w:after="0" w:line="276" w:lineRule="auto"/>
        <w:ind w:firstLine="993"/>
        <w:jc w:val="both"/>
        <w:rPr>
          <w:rFonts w:ascii="Times New Roman" w:eastAsia="Calibri" w:hAnsi="Times New Roman" w:cs="Times New Roman"/>
          <w:b/>
          <w:color w:val="000000"/>
          <w:sz w:val="28"/>
          <w:szCs w:val="28"/>
          <w:lang w:eastAsia="ru-RU"/>
        </w:rPr>
      </w:pPr>
    </w:p>
    <w:p w14:paraId="7197A411" w14:textId="36E90D69" w:rsidR="00231542" w:rsidRPr="00E74547" w:rsidRDefault="00231542" w:rsidP="00FB5AFC">
      <w:pPr>
        <w:suppressAutoHyphens/>
        <w:spacing w:after="0" w:line="276" w:lineRule="auto"/>
        <w:ind w:firstLine="993"/>
        <w:jc w:val="both"/>
        <w:rPr>
          <w:rFonts w:ascii="Times New Roman" w:eastAsia="Calibri" w:hAnsi="Times New Roman" w:cs="Times New Roman"/>
          <w:b/>
          <w:color w:val="000000"/>
          <w:sz w:val="28"/>
          <w:szCs w:val="28"/>
          <w:lang w:eastAsia="ru-RU"/>
        </w:rPr>
      </w:pPr>
      <w:r w:rsidRPr="00E74547">
        <w:rPr>
          <w:rFonts w:ascii="Times New Roman" w:eastAsia="Calibri" w:hAnsi="Times New Roman" w:cs="Times New Roman"/>
          <w:b/>
          <w:color w:val="000000"/>
          <w:sz w:val="28"/>
          <w:szCs w:val="28"/>
          <w:lang w:eastAsia="ru-RU"/>
        </w:rPr>
        <w:t>Задание №</w:t>
      </w:r>
      <w:r w:rsidR="00FB5AFC">
        <w:rPr>
          <w:rFonts w:ascii="Times New Roman" w:eastAsia="Calibri" w:hAnsi="Times New Roman" w:cs="Times New Roman"/>
          <w:b/>
          <w:color w:val="000000"/>
          <w:sz w:val="28"/>
          <w:szCs w:val="28"/>
          <w:lang w:eastAsia="ru-RU"/>
        </w:rPr>
        <w:t xml:space="preserve"> </w:t>
      </w:r>
      <w:r w:rsidRPr="00E74547">
        <w:rPr>
          <w:rFonts w:ascii="Times New Roman" w:eastAsia="Calibri" w:hAnsi="Times New Roman" w:cs="Times New Roman"/>
          <w:b/>
          <w:color w:val="000000"/>
          <w:sz w:val="28"/>
          <w:szCs w:val="28"/>
          <w:lang w:eastAsia="ru-RU"/>
        </w:rPr>
        <w:t xml:space="preserve">15. </w:t>
      </w:r>
      <w:r w:rsidRPr="00E74547">
        <w:rPr>
          <w:rFonts w:ascii="Times New Roman" w:eastAsia="Calibri" w:hAnsi="Times New Roman" w:cs="Times New Roman"/>
          <w:bCs/>
          <w:color w:val="000000"/>
          <w:sz w:val="28"/>
          <w:szCs w:val="28"/>
          <w:lang w:eastAsia="ru-RU"/>
        </w:rPr>
        <w:t>Решение текстовой задачи с экономическим содержанием.</w:t>
      </w:r>
    </w:p>
    <w:p w14:paraId="56079616" w14:textId="6701F5F4" w:rsidR="00231542" w:rsidRPr="00FB5AFC" w:rsidRDefault="00231542" w:rsidP="00FB5AFC">
      <w:pPr>
        <w:spacing w:after="0" w:line="276" w:lineRule="auto"/>
        <w:jc w:val="both"/>
        <w:rPr>
          <w:rFonts w:ascii="Times New Roman" w:hAnsi="Times New Roman" w:cs="Times New Roman"/>
          <w:i/>
          <w:iCs/>
          <w:sz w:val="28"/>
          <w:szCs w:val="28"/>
        </w:rPr>
      </w:pPr>
      <w:r w:rsidRPr="00FB5AFC">
        <w:rPr>
          <w:rFonts w:ascii="Times New Roman" w:hAnsi="Times New Roman" w:cs="Times New Roman"/>
          <w:i/>
          <w:iCs/>
          <w:sz w:val="28"/>
          <w:szCs w:val="28"/>
        </w:rPr>
        <w:t>В июле 2025 года планируется взять кредит на десять лет в размере 500 тыс. рублей. Условия его возврата таковы:</w:t>
      </w:r>
    </w:p>
    <w:p w14:paraId="7C159C43" w14:textId="16B9B9FE" w:rsidR="00231542" w:rsidRPr="00E74547" w:rsidRDefault="00FB5AFC" w:rsidP="00FB5AFC">
      <w:pPr>
        <w:spacing w:after="0" w:line="276"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231542" w:rsidRPr="00E74547">
        <w:rPr>
          <w:rFonts w:ascii="Times New Roman" w:hAnsi="Times New Roman" w:cs="Times New Roman"/>
          <w:i/>
          <w:iCs/>
          <w:sz w:val="28"/>
          <w:szCs w:val="28"/>
        </w:rPr>
        <w:t>каждый январь долг будет возрастать на 30 % по сравнению с концом предыдущего года;</w:t>
      </w:r>
    </w:p>
    <w:p w14:paraId="6418A11C" w14:textId="00EB3B53" w:rsidR="00231542" w:rsidRPr="00E74547" w:rsidRDefault="00FB5AFC" w:rsidP="00FB5AFC">
      <w:pPr>
        <w:spacing w:after="0" w:line="276"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w:t>
      </w:r>
      <w:r w:rsidR="00231542" w:rsidRPr="00E74547">
        <w:rPr>
          <w:rFonts w:ascii="Times New Roman" w:hAnsi="Times New Roman" w:cs="Times New Roman"/>
          <w:i/>
          <w:iCs/>
          <w:sz w:val="28"/>
          <w:szCs w:val="28"/>
        </w:rPr>
        <w:t xml:space="preserve"> с февраля по июнь каждого года необходимо оплатить одним платежом часть долга;</w:t>
      </w:r>
    </w:p>
    <w:p w14:paraId="1FE9A93B" w14:textId="16010471" w:rsidR="00231542" w:rsidRPr="00E74547" w:rsidRDefault="00FB5AFC" w:rsidP="00FB5AFC">
      <w:pPr>
        <w:spacing w:after="0" w:line="276"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w:t>
      </w:r>
      <w:r w:rsidR="00231542" w:rsidRPr="00E74547">
        <w:rPr>
          <w:rFonts w:ascii="Times New Roman" w:hAnsi="Times New Roman" w:cs="Times New Roman"/>
          <w:i/>
          <w:iCs/>
          <w:sz w:val="28"/>
          <w:szCs w:val="28"/>
        </w:rPr>
        <w:t> в июле 2026, 2027, 2028, 2029 и 2030 годов долг должен быть на какую-то одну и ту же величину меньше долга на июль предыдущего года;</w:t>
      </w:r>
    </w:p>
    <w:p w14:paraId="620E1226" w14:textId="5E9F9FFB" w:rsidR="00231542" w:rsidRPr="00E74547" w:rsidRDefault="00FB5AFC" w:rsidP="00FB5AFC">
      <w:pPr>
        <w:spacing w:after="0" w:line="276"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w:t>
      </w:r>
      <w:r w:rsidR="00231542" w:rsidRPr="00E74547">
        <w:rPr>
          <w:rFonts w:ascii="Times New Roman" w:hAnsi="Times New Roman" w:cs="Times New Roman"/>
          <w:i/>
          <w:iCs/>
          <w:sz w:val="28"/>
          <w:szCs w:val="28"/>
        </w:rPr>
        <w:t> в июле 2031, 2032, 2033, 2034 и 2035 годов долг должен быть на другую одну и ту же величину меньше долга на июль предыдущего года;</w:t>
      </w:r>
    </w:p>
    <w:p w14:paraId="50DB3437" w14:textId="3F2E2511" w:rsidR="00231542" w:rsidRPr="00E74547" w:rsidRDefault="00FB5AFC" w:rsidP="00FB5AFC">
      <w:pPr>
        <w:spacing w:after="0" w:line="276"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w:t>
      </w:r>
      <w:r w:rsidR="00231542" w:rsidRPr="00E74547">
        <w:rPr>
          <w:rFonts w:ascii="Times New Roman" w:hAnsi="Times New Roman" w:cs="Times New Roman"/>
          <w:i/>
          <w:iCs/>
          <w:sz w:val="28"/>
          <w:szCs w:val="28"/>
        </w:rPr>
        <w:t> к июлю 2035 года долг должен быть выплачен полностью.</w:t>
      </w:r>
    </w:p>
    <w:p w14:paraId="046EF7DA" w14:textId="77777777" w:rsidR="00231542" w:rsidRPr="00E74547" w:rsidRDefault="00231542" w:rsidP="00FB5AFC">
      <w:pPr>
        <w:spacing w:after="0" w:line="276" w:lineRule="auto"/>
        <w:ind w:firstLine="993"/>
        <w:jc w:val="both"/>
        <w:rPr>
          <w:rFonts w:ascii="Times New Roman" w:hAnsi="Times New Roman" w:cs="Times New Roman"/>
          <w:i/>
          <w:iCs/>
          <w:sz w:val="28"/>
          <w:szCs w:val="28"/>
        </w:rPr>
      </w:pPr>
      <w:r w:rsidRPr="00E74547">
        <w:rPr>
          <w:rFonts w:ascii="Times New Roman" w:hAnsi="Times New Roman" w:cs="Times New Roman"/>
          <w:i/>
          <w:iCs/>
          <w:sz w:val="28"/>
          <w:szCs w:val="28"/>
        </w:rPr>
        <w:t>Известно, что сумма всех платежей после полного погашения кредита будет равна 1250 тыс. рублей. Сколько рублей составит платёж в 2035 году?</w:t>
      </w:r>
    </w:p>
    <w:p w14:paraId="469370A9" w14:textId="120BE807" w:rsidR="00231542" w:rsidRPr="00E74547" w:rsidRDefault="00231542" w:rsidP="00250AE2">
      <w:pPr>
        <w:spacing w:after="0" w:line="276" w:lineRule="auto"/>
        <w:ind w:firstLine="993"/>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00C156A8" w:rsidRPr="00E74547">
        <w:rPr>
          <w:rFonts w:ascii="Times New Roman" w:hAnsi="Times New Roman" w:cs="Times New Roman"/>
          <w:b/>
          <w:bCs/>
          <w:i/>
          <w:iCs/>
          <w:sz w:val="28"/>
          <w:szCs w:val="28"/>
        </w:rPr>
        <w:t xml:space="preserve"> </w:t>
      </w:r>
      <w:r w:rsidR="00C156A8" w:rsidRPr="00E74547">
        <w:rPr>
          <w:rFonts w:ascii="Times New Roman" w:hAnsi="Times New Roman" w:cs="Times New Roman"/>
          <w:sz w:val="28"/>
          <w:szCs w:val="28"/>
        </w:rPr>
        <w:t>Процент выполнения – 1,2</w:t>
      </w:r>
      <w:r w:rsidR="00250AE2">
        <w:rPr>
          <w:rFonts w:ascii="Times New Roman" w:hAnsi="Times New Roman" w:cs="Times New Roman"/>
          <w:sz w:val="28"/>
          <w:szCs w:val="28"/>
        </w:rPr>
        <w:t xml:space="preserve">. </w:t>
      </w:r>
      <w:r w:rsidR="00C156A8" w:rsidRPr="00E74547">
        <w:rPr>
          <w:rFonts w:ascii="Times New Roman" w:hAnsi="Times New Roman" w:cs="Times New Roman"/>
          <w:sz w:val="28"/>
          <w:szCs w:val="28"/>
        </w:rPr>
        <w:t>Задача данного типа была включена в экзаменационную работу 2023</w:t>
      </w:r>
      <w:r w:rsidR="00250AE2">
        <w:rPr>
          <w:rFonts w:ascii="Times New Roman" w:hAnsi="Times New Roman" w:cs="Times New Roman"/>
          <w:sz w:val="28"/>
          <w:szCs w:val="28"/>
        </w:rPr>
        <w:t xml:space="preserve"> </w:t>
      </w:r>
      <w:r w:rsidR="00C156A8" w:rsidRPr="00E74547">
        <w:rPr>
          <w:rFonts w:ascii="Times New Roman" w:hAnsi="Times New Roman" w:cs="Times New Roman"/>
          <w:sz w:val="28"/>
          <w:szCs w:val="28"/>
        </w:rPr>
        <w:t>года.</w:t>
      </w:r>
      <w:r w:rsidR="00250AE2">
        <w:rPr>
          <w:rFonts w:ascii="Times New Roman" w:hAnsi="Times New Roman" w:cs="Times New Roman"/>
          <w:sz w:val="28"/>
          <w:szCs w:val="28"/>
        </w:rPr>
        <w:t xml:space="preserve"> </w:t>
      </w:r>
      <w:r w:rsidR="00C156A8" w:rsidRPr="00E74547">
        <w:rPr>
          <w:rFonts w:ascii="Times New Roman" w:hAnsi="Times New Roman" w:cs="Times New Roman"/>
          <w:sz w:val="28"/>
          <w:szCs w:val="28"/>
        </w:rPr>
        <w:t>Для решения данных задач необходимо познакомить учащихся с двумя математическими моделями, лежащими в основе наиболее распространенных схем выплат по банковскому кредиту – дифференцированной и аннуитетной, обращать внимание на смены схем выплат. В основе этих схем лежит формула «сложных» процентов, а также свойства арифметической и геометрической прогрессий. Необходимо уделить большее внимание грамотной форме записи вычисления процентов, а также записи различных равенств, правилам введения новой переменной. Обращать внимание учащихся на необходимость правильной записи ответа с указанием единиц измерения величин.</w:t>
      </w:r>
    </w:p>
    <w:p w14:paraId="602712C2" w14:textId="77777777" w:rsidR="00231542" w:rsidRPr="00E74547" w:rsidRDefault="00231542" w:rsidP="00231542">
      <w:pPr>
        <w:spacing w:after="0" w:line="276" w:lineRule="auto"/>
        <w:ind w:left="-142" w:firstLine="142"/>
        <w:jc w:val="both"/>
        <w:rPr>
          <w:rFonts w:ascii="Times New Roman" w:hAnsi="Times New Roman" w:cs="Times New Roman"/>
          <w:sz w:val="28"/>
          <w:szCs w:val="28"/>
        </w:rPr>
      </w:pPr>
    </w:p>
    <w:p w14:paraId="3E5FF274" w14:textId="77777777" w:rsidR="00521DE5" w:rsidRPr="00E74547" w:rsidRDefault="00521DE5" w:rsidP="00DC2EF8">
      <w:pPr>
        <w:spacing w:after="0" w:line="276" w:lineRule="auto"/>
        <w:ind w:left="-142" w:firstLine="142"/>
        <w:jc w:val="center"/>
        <w:rPr>
          <w:rFonts w:ascii="Times New Roman" w:hAnsi="Times New Roman" w:cs="Times New Roman"/>
          <w:b/>
          <w:bCs/>
          <w:sz w:val="28"/>
          <w:szCs w:val="28"/>
        </w:rPr>
      </w:pPr>
    </w:p>
    <w:p w14:paraId="1483712A" w14:textId="77777777" w:rsidR="00FF4B23" w:rsidRDefault="00FF4B23">
      <w:pPr>
        <w:rPr>
          <w:rFonts w:ascii="Times New Roman" w:hAnsi="Times New Roman" w:cs="Times New Roman"/>
          <w:b/>
          <w:bCs/>
          <w:sz w:val="28"/>
          <w:szCs w:val="28"/>
        </w:rPr>
      </w:pPr>
      <w:r>
        <w:rPr>
          <w:rFonts w:ascii="Times New Roman" w:hAnsi="Times New Roman" w:cs="Times New Roman"/>
          <w:b/>
          <w:bCs/>
          <w:sz w:val="28"/>
          <w:szCs w:val="28"/>
        </w:rPr>
        <w:br w:type="page"/>
      </w:r>
    </w:p>
    <w:p w14:paraId="6C8D874F" w14:textId="77777777" w:rsidR="00EE636B" w:rsidRDefault="00250AE2" w:rsidP="00DC2EF8">
      <w:pPr>
        <w:spacing w:after="0" w:line="276" w:lineRule="auto"/>
        <w:ind w:left="-142" w:firstLine="142"/>
        <w:jc w:val="center"/>
        <w:rPr>
          <w:rFonts w:ascii="Times New Roman" w:hAnsi="Times New Roman" w:cs="Times New Roman"/>
          <w:b/>
          <w:bCs/>
          <w:sz w:val="28"/>
          <w:szCs w:val="28"/>
        </w:rPr>
      </w:pPr>
      <w:r w:rsidRPr="00E74547">
        <w:rPr>
          <w:rFonts w:ascii="Times New Roman" w:hAnsi="Times New Roman" w:cs="Times New Roman"/>
          <w:b/>
          <w:bCs/>
          <w:sz w:val="28"/>
          <w:szCs w:val="28"/>
        </w:rPr>
        <w:lastRenderedPageBreak/>
        <w:t xml:space="preserve">Статистический анализ результатов </w:t>
      </w:r>
      <w:r w:rsidR="00EE636B">
        <w:rPr>
          <w:rFonts w:ascii="Times New Roman" w:hAnsi="Times New Roman" w:cs="Times New Roman"/>
          <w:b/>
          <w:bCs/>
          <w:sz w:val="28"/>
          <w:szCs w:val="28"/>
        </w:rPr>
        <w:t>диагностической работы</w:t>
      </w:r>
    </w:p>
    <w:p w14:paraId="786250D4" w14:textId="0C8CCAE7" w:rsidR="00250AE2" w:rsidRDefault="00250AE2" w:rsidP="00DC2EF8">
      <w:pPr>
        <w:spacing w:after="0" w:line="276" w:lineRule="auto"/>
        <w:ind w:left="-142" w:firstLine="142"/>
        <w:jc w:val="center"/>
        <w:rPr>
          <w:rFonts w:ascii="Times New Roman" w:hAnsi="Times New Roman" w:cs="Times New Roman"/>
          <w:b/>
          <w:bCs/>
          <w:sz w:val="28"/>
          <w:szCs w:val="28"/>
        </w:rPr>
      </w:pPr>
      <w:r>
        <w:rPr>
          <w:rFonts w:ascii="Times New Roman" w:hAnsi="Times New Roman" w:cs="Times New Roman"/>
          <w:b/>
          <w:bCs/>
          <w:sz w:val="28"/>
          <w:szCs w:val="28"/>
        </w:rPr>
        <w:t>на базовом уровне</w:t>
      </w:r>
    </w:p>
    <w:p w14:paraId="257AAB75" w14:textId="77777777" w:rsidR="00250AE2" w:rsidRPr="00E74547" w:rsidRDefault="00250AE2" w:rsidP="00DC2EF8">
      <w:pPr>
        <w:spacing w:after="0" w:line="276" w:lineRule="auto"/>
        <w:ind w:left="-142" w:firstLine="142"/>
        <w:jc w:val="center"/>
        <w:rPr>
          <w:rFonts w:ascii="Times New Roman" w:hAnsi="Times New Roman" w:cs="Times New Roman"/>
          <w:sz w:val="28"/>
          <w:szCs w:val="28"/>
        </w:rPr>
      </w:pPr>
    </w:p>
    <w:p w14:paraId="05D518DA" w14:textId="1050B44C" w:rsidR="003160CD" w:rsidRPr="00E74547" w:rsidRDefault="00521DE5" w:rsidP="00521DE5">
      <w:pPr>
        <w:pStyle w:val="a4"/>
        <w:spacing w:after="0" w:line="240" w:lineRule="auto"/>
        <w:ind w:left="0" w:firstLine="720"/>
        <w:jc w:val="both"/>
        <w:rPr>
          <w:rFonts w:ascii="Times New Roman" w:hAnsi="Times New Roman" w:cs="Times New Roman"/>
          <w:sz w:val="28"/>
          <w:szCs w:val="28"/>
        </w:rPr>
      </w:pPr>
      <w:r w:rsidRPr="00E74547">
        <w:rPr>
          <w:rFonts w:ascii="Times New Roman" w:hAnsi="Times New Roman" w:cs="Times New Roman"/>
          <w:sz w:val="28"/>
          <w:szCs w:val="28"/>
        </w:rPr>
        <w:t>Диагностическую работу по математике базового уровня выполняли 4420 учащихся</w:t>
      </w:r>
      <w:r w:rsidR="00250AE2">
        <w:rPr>
          <w:rFonts w:ascii="Times New Roman" w:hAnsi="Times New Roman" w:cs="Times New Roman"/>
          <w:sz w:val="28"/>
          <w:szCs w:val="28"/>
        </w:rPr>
        <w:t xml:space="preserve"> (</w:t>
      </w:r>
      <w:r w:rsidRPr="00E74547">
        <w:rPr>
          <w:rFonts w:ascii="Times New Roman" w:hAnsi="Times New Roman" w:cs="Times New Roman"/>
          <w:sz w:val="28"/>
          <w:szCs w:val="28"/>
        </w:rPr>
        <w:t>54,43% от всех обучающихся в 11 классах</w:t>
      </w:r>
      <w:r w:rsidR="00250AE2">
        <w:rPr>
          <w:rFonts w:ascii="Times New Roman" w:hAnsi="Times New Roman" w:cs="Times New Roman"/>
          <w:sz w:val="28"/>
          <w:szCs w:val="28"/>
        </w:rPr>
        <w:t>)</w:t>
      </w:r>
      <w:r w:rsidRPr="00E74547">
        <w:rPr>
          <w:rFonts w:ascii="Times New Roman" w:hAnsi="Times New Roman" w:cs="Times New Roman"/>
          <w:sz w:val="28"/>
          <w:szCs w:val="28"/>
        </w:rPr>
        <w:t xml:space="preserve"> из 343 образовательных организаций Приморского края</w:t>
      </w:r>
      <w:r w:rsidR="00EE636B">
        <w:rPr>
          <w:rFonts w:ascii="Times New Roman" w:hAnsi="Times New Roman" w:cs="Times New Roman"/>
          <w:sz w:val="28"/>
          <w:szCs w:val="28"/>
        </w:rPr>
        <w:t>.</w:t>
      </w:r>
    </w:p>
    <w:p w14:paraId="6014DFA4" w14:textId="77777777" w:rsidR="00EE636B" w:rsidRPr="00221D55" w:rsidRDefault="00EE636B" w:rsidP="003160CD">
      <w:pPr>
        <w:pStyle w:val="a4"/>
        <w:spacing w:after="0" w:line="240" w:lineRule="auto"/>
        <w:ind w:left="0" w:firstLine="720"/>
        <w:jc w:val="both"/>
        <w:rPr>
          <w:rFonts w:ascii="Times New Roman" w:hAnsi="Times New Roman" w:cs="Times New Roman"/>
          <w:sz w:val="10"/>
          <w:szCs w:val="10"/>
        </w:rPr>
      </w:pPr>
    </w:p>
    <w:tbl>
      <w:tblPr>
        <w:tblW w:w="5000" w:type="pct"/>
        <w:tblLook w:val="04A0" w:firstRow="1" w:lastRow="0" w:firstColumn="1" w:lastColumn="0" w:noHBand="0" w:noVBand="1"/>
      </w:tblPr>
      <w:tblGrid>
        <w:gridCol w:w="6942"/>
        <w:gridCol w:w="2969"/>
      </w:tblGrid>
      <w:tr w:rsidR="003160CD" w:rsidRPr="00EE636B" w14:paraId="6E42E31C" w14:textId="77777777" w:rsidTr="00221D55">
        <w:trPr>
          <w:trHeight w:val="415"/>
        </w:trPr>
        <w:tc>
          <w:tcPr>
            <w:tcW w:w="3502" w:type="pct"/>
            <w:tcBorders>
              <w:top w:val="single" w:sz="4" w:space="0" w:color="auto"/>
              <w:left w:val="single" w:sz="4" w:space="0" w:color="auto"/>
              <w:bottom w:val="single" w:sz="4" w:space="0" w:color="auto"/>
              <w:right w:val="single" w:sz="4" w:space="0" w:color="auto"/>
            </w:tcBorders>
            <w:shd w:val="clear" w:color="auto" w:fill="auto"/>
            <w:noWrap/>
          </w:tcPr>
          <w:p w14:paraId="4CD8C816" w14:textId="5A49B0B0" w:rsidR="003160CD" w:rsidRPr="00EE636B" w:rsidRDefault="00EE636B" w:rsidP="00250AE2">
            <w:pPr>
              <w:spacing w:after="0" w:line="240" w:lineRule="auto"/>
              <w:jc w:val="center"/>
              <w:rPr>
                <w:rFonts w:ascii="Times New Roman" w:eastAsia="Times New Roman" w:hAnsi="Times New Roman" w:cs="Times New Roman"/>
                <w:color w:val="000000"/>
                <w:sz w:val="24"/>
                <w:szCs w:val="24"/>
                <w:lang w:eastAsia="ru-RU"/>
              </w:rPr>
            </w:pPr>
            <w:r w:rsidRPr="00EE636B">
              <w:rPr>
                <w:rFonts w:ascii="Times New Roman" w:eastAsia="Times New Roman" w:hAnsi="Times New Roman" w:cs="Times New Roman"/>
                <w:color w:val="000000"/>
                <w:sz w:val="24"/>
                <w:szCs w:val="24"/>
                <w:lang w:eastAsia="ru-RU"/>
              </w:rPr>
              <w:t>Административно-территориальная единица Приморского края</w:t>
            </w:r>
            <w:r w:rsidRPr="00EE636B">
              <w:rPr>
                <w:rFonts w:ascii="Times New Roman" w:hAnsi="Times New Roman" w:cs="Times New Roman"/>
                <w:sz w:val="24"/>
                <w:szCs w:val="24"/>
              </w:rPr>
              <w:t xml:space="preserve"> </w:t>
            </w:r>
          </w:p>
        </w:tc>
        <w:tc>
          <w:tcPr>
            <w:tcW w:w="1498" w:type="pct"/>
            <w:tcBorders>
              <w:top w:val="single" w:sz="4" w:space="0" w:color="auto"/>
              <w:left w:val="nil"/>
              <w:bottom w:val="single" w:sz="4" w:space="0" w:color="auto"/>
              <w:right w:val="single" w:sz="4" w:space="0" w:color="auto"/>
            </w:tcBorders>
            <w:shd w:val="clear" w:color="auto" w:fill="auto"/>
          </w:tcPr>
          <w:p w14:paraId="3380C644" w14:textId="77777777" w:rsidR="003160CD" w:rsidRPr="00EE636B" w:rsidRDefault="003160CD" w:rsidP="00250AE2">
            <w:pPr>
              <w:spacing w:after="0" w:line="240" w:lineRule="auto"/>
              <w:jc w:val="center"/>
              <w:rPr>
                <w:rFonts w:ascii="Times New Roman" w:eastAsia="Times New Roman" w:hAnsi="Times New Roman" w:cs="Times New Roman"/>
                <w:color w:val="000000"/>
                <w:sz w:val="24"/>
                <w:szCs w:val="24"/>
                <w:lang w:eastAsia="ru-RU"/>
              </w:rPr>
            </w:pPr>
            <w:r w:rsidRPr="00EE636B">
              <w:rPr>
                <w:rFonts w:ascii="Times New Roman" w:hAnsi="Times New Roman" w:cs="Times New Roman"/>
                <w:sz w:val="24"/>
                <w:szCs w:val="24"/>
              </w:rPr>
              <w:t>Количество участников</w:t>
            </w:r>
          </w:p>
        </w:tc>
      </w:tr>
      <w:tr w:rsidR="003160CD" w:rsidRPr="00250AE2" w14:paraId="7EF81452"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170FA32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Анучинский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4DF3044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21</w:t>
            </w:r>
          </w:p>
        </w:tc>
      </w:tr>
      <w:tr w:rsidR="003160CD" w:rsidRPr="00250AE2" w14:paraId="3D597184"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E3089A6"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Арсеньевский городской округ</w:t>
            </w:r>
          </w:p>
        </w:tc>
        <w:tc>
          <w:tcPr>
            <w:tcW w:w="1498" w:type="pct"/>
            <w:tcBorders>
              <w:top w:val="nil"/>
              <w:left w:val="nil"/>
              <w:bottom w:val="single" w:sz="4" w:space="0" w:color="auto"/>
              <w:right w:val="single" w:sz="4" w:space="0" w:color="auto"/>
            </w:tcBorders>
            <w:shd w:val="clear" w:color="auto" w:fill="auto"/>
            <w:noWrap/>
          </w:tcPr>
          <w:p w14:paraId="771D628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119</w:t>
            </w:r>
          </w:p>
        </w:tc>
      </w:tr>
      <w:tr w:rsidR="003160CD" w:rsidRPr="00250AE2" w14:paraId="48AF9FF3"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2B64AFB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Артёмовский городской округ</w:t>
            </w:r>
          </w:p>
        </w:tc>
        <w:tc>
          <w:tcPr>
            <w:tcW w:w="1498" w:type="pct"/>
            <w:tcBorders>
              <w:top w:val="nil"/>
              <w:left w:val="nil"/>
              <w:bottom w:val="single" w:sz="4" w:space="0" w:color="auto"/>
              <w:right w:val="single" w:sz="4" w:space="0" w:color="auto"/>
            </w:tcBorders>
            <w:shd w:val="clear" w:color="auto" w:fill="auto"/>
            <w:noWrap/>
          </w:tcPr>
          <w:p w14:paraId="50B4F1DE"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345</w:t>
            </w:r>
          </w:p>
        </w:tc>
      </w:tr>
      <w:tr w:rsidR="003160CD" w:rsidRPr="00250AE2" w14:paraId="37B3FDD1"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14980000"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г. Владивосток</w:t>
            </w:r>
          </w:p>
        </w:tc>
        <w:tc>
          <w:tcPr>
            <w:tcW w:w="1498" w:type="pct"/>
            <w:tcBorders>
              <w:top w:val="nil"/>
              <w:left w:val="nil"/>
              <w:bottom w:val="single" w:sz="4" w:space="0" w:color="auto"/>
              <w:right w:val="single" w:sz="4" w:space="0" w:color="auto"/>
            </w:tcBorders>
            <w:shd w:val="clear" w:color="auto" w:fill="auto"/>
            <w:noWrap/>
          </w:tcPr>
          <w:p w14:paraId="2644C7DC"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1181</w:t>
            </w:r>
          </w:p>
        </w:tc>
      </w:tr>
      <w:tr w:rsidR="003160CD" w:rsidRPr="00250AE2" w14:paraId="29C5BFAB"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F1D0BED"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Городской округ Большой Камень</w:t>
            </w:r>
          </w:p>
        </w:tc>
        <w:tc>
          <w:tcPr>
            <w:tcW w:w="1498" w:type="pct"/>
            <w:tcBorders>
              <w:top w:val="nil"/>
              <w:left w:val="nil"/>
              <w:bottom w:val="single" w:sz="4" w:space="0" w:color="auto"/>
              <w:right w:val="single" w:sz="4" w:space="0" w:color="auto"/>
            </w:tcBorders>
            <w:shd w:val="clear" w:color="auto" w:fill="auto"/>
            <w:noWrap/>
          </w:tcPr>
          <w:p w14:paraId="685F4422"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78</w:t>
            </w:r>
          </w:p>
        </w:tc>
      </w:tr>
      <w:tr w:rsidR="003160CD" w:rsidRPr="00250AE2" w14:paraId="389D4780"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2256CB8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Городской округ ЗАТО г. Фокино</w:t>
            </w:r>
          </w:p>
        </w:tc>
        <w:tc>
          <w:tcPr>
            <w:tcW w:w="1498" w:type="pct"/>
            <w:tcBorders>
              <w:top w:val="nil"/>
              <w:left w:val="nil"/>
              <w:bottom w:val="single" w:sz="4" w:space="0" w:color="auto"/>
              <w:right w:val="single" w:sz="4" w:space="0" w:color="auto"/>
            </w:tcBorders>
            <w:shd w:val="clear" w:color="auto" w:fill="auto"/>
            <w:noWrap/>
          </w:tcPr>
          <w:p w14:paraId="76C9D92B"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61</w:t>
            </w:r>
          </w:p>
        </w:tc>
      </w:tr>
      <w:tr w:rsidR="003160CD" w:rsidRPr="00250AE2" w14:paraId="322C478C"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4CCBD2A"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Городской округ Спасск- Дальний</w:t>
            </w:r>
          </w:p>
        </w:tc>
        <w:tc>
          <w:tcPr>
            <w:tcW w:w="1498" w:type="pct"/>
            <w:tcBorders>
              <w:top w:val="nil"/>
              <w:left w:val="nil"/>
              <w:bottom w:val="single" w:sz="4" w:space="0" w:color="auto"/>
              <w:right w:val="single" w:sz="4" w:space="0" w:color="auto"/>
            </w:tcBorders>
            <w:shd w:val="clear" w:color="auto" w:fill="auto"/>
            <w:noWrap/>
          </w:tcPr>
          <w:p w14:paraId="3D81A88F"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70</w:t>
            </w:r>
          </w:p>
        </w:tc>
      </w:tr>
      <w:tr w:rsidR="003160CD" w:rsidRPr="00250AE2" w14:paraId="4014243E"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67C19847"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Дальнегорский городской округ</w:t>
            </w:r>
          </w:p>
        </w:tc>
        <w:tc>
          <w:tcPr>
            <w:tcW w:w="1498" w:type="pct"/>
            <w:tcBorders>
              <w:top w:val="nil"/>
              <w:left w:val="nil"/>
              <w:bottom w:val="single" w:sz="4" w:space="0" w:color="auto"/>
              <w:right w:val="single" w:sz="4" w:space="0" w:color="auto"/>
            </w:tcBorders>
            <w:shd w:val="clear" w:color="auto" w:fill="auto"/>
            <w:noWrap/>
          </w:tcPr>
          <w:p w14:paraId="08FBD482"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135</w:t>
            </w:r>
          </w:p>
        </w:tc>
      </w:tr>
      <w:tr w:rsidR="003160CD" w:rsidRPr="00250AE2" w14:paraId="1C0261FC"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5FBF2E0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Дальнереченский городской округ</w:t>
            </w:r>
          </w:p>
        </w:tc>
        <w:tc>
          <w:tcPr>
            <w:tcW w:w="1498" w:type="pct"/>
            <w:tcBorders>
              <w:top w:val="nil"/>
              <w:left w:val="nil"/>
              <w:bottom w:val="single" w:sz="4" w:space="0" w:color="auto"/>
              <w:right w:val="single" w:sz="4" w:space="0" w:color="auto"/>
            </w:tcBorders>
            <w:shd w:val="clear" w:color="auto" w:fill="auto"/>
            <w:noWrap/>
          </w:tcPr>
          <w:p w14:paraId="44556B4E"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72</w:t>
            </w:r>
          </w:p>
        </w:tc>
      </w:tr>
      <w:tr w:rsidR="003160CD" w:rsidRPr="00250AE2" w14:paraId="53DD5E03"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2275C170"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Дальнереченский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1A8AA4B4"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27</w:t>
            </w:r>
          </w:p>
        </w:tc>
      </w:tr>
      <w:tr w:rsidR="003160CD" w:rsidRPr="00250AE2" w14:paraId="361CCEF7"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6E6C8403"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Кавалеровский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541148A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59</w:t>
            </w:r>
          </w:p>
        </w:tc>
      </w:tr>
      <w:tr w:rsidR="003160CD" w:rsidRPr="00250AE2" w14:paraId="49995A6A"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A3C983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Кировский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51A888EA"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45</w:t>
            </w:r>
          </w:p>
        </w:tc>
      </w:tr>
      <w:tr w:rsidR="003160CD" w:rsidRPr="00250AE2" w14:paraId="50DC0651"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1B2E7372"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Красноармейский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600F953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61</w:t>
            </w:r>
          </w:p>
        </w:tc>
      </w:tr>
      <w:tr w:rsidR="003160CD" w:rsidRPr="00250AE2" w14:paraId="75093F09"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23EB392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Лазовский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11FB6974"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35</w:t>
            </w:r>
          </w:p>
        </w:tc>
      </w:tr>
      <w:tr w:rsidR="003160CD" w:rsidRPr="00250AE2" w14:paraId="4FFA2C98"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7EC42970"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Лесозаводской городской округ</w:t>
            </w:r>
          </w:p>
        </w:tc>
        <w:tc>
          <w:tcPr>
            <w:tcW w:w="1498" w:type="pct"/>
            <w:tcBorders>
              <w:top w:val="nil"/>
              <w:left w:val="nil"/>
              <w:bottom w:val="single" w:sz="4" w:space="0" w:color="auto"/>
              <w:right w:val="single" w:sz="4" w:space="0" w:color="auto"/>
            </w:tcBorders>
            <w:shd w:val="clear" w:color="auto" w:fill="auto"/>
            <w:noWrap/>
          </w:tcPr>
          <w:p w14:paraId="4676A08D"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120</w:t>
            </w:r>
          </w:p>
        </w:tc>
      </w:tr>
      <w:tr w:rsidR="003160CD" w:rsidRPr="00250AE2" w14:paraId="5D25925C"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4B8DA83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Михайловский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147B66DB"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76</w:t>
            </w:r>
          </w:p>
        </w:tc>
      </w:tr>
      <w:tr w:rsidR="003160CD" w:rsidRPr="00250AE2" w14:paraId="018450F5"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56CB31C"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Надеждинский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361FEAED"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102</w:t>
            </w:r>
          </w:p>
        </w:tc>
      </w:tr>
      <w:tr w:rsidR="003160CD" w:rsidRPr="00250AE2" w14:paraId="07E7FE34"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4C2265B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Находкинский городской округ</w:t>
            </w:r>
          </w:p>
        </w:tc>
        <w:tc>
          <w:tcPr>
            <w:tcW w:w="1498" w:type="pct"/>
            <w:tcBorders>
              <w:top w:val="nil"/>
              <w:left w:val="nil"/>
              <w:bottom w:val="single" w:sz="4" w:space="0" w:color="auto"/>
              <w:right w:val="single" w:sz="4" w:space="0" w:color="auto"/>
            </w:tcBorders>
            <w:shd w:val="clear" w:color="auto" w:fill="auto"/>
            <w:noWrap/>
          </w:tcPr>
          <w:p w14:paraId="5EA5562E"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381</w:t>
            </w:r>
          </w:p>
        </w:tc>
      </w:tr>
      <w:tr w:rsidR="003160CD" w:rsidRPr="00250AE2" w14:paraId="47C936D1"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6A0FBC0C"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Октябрьский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78AE0A2C"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62</w:t>
            </w:r>
          </w:p>
        </w:tc>
      </w:tr>
      <w:tr w:rsidR="003160CD" w:rsidRPr="00250AE2" w14:paraId="70439931"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0D48BB1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Ольгинский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3A3DCF3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36</w:t>
            </w:r>
          </w:p>
        </w:tc>
      </w:tr>
      <w:tr w:rsidR="003160CD" w:rsidRPr="00250AE2" w14:paraId="16D775E0"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6C58E4AF"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Партизанский городской округ</w:t>
            </w:r>
          </w:p>
        </w:tc>
        <w:tc>
          <w:tcPr>
            <w:tcW w:w="1498" w:type="pct"/>
            <w:tcBorders>
              <w:top w:val="nil"/>
              <w:left w:val="nil"/>
              <w:bottom w:val="single" w:sz="4" w:space="0" w:color="auto"/>
              <w:right w:val="single" w:sz="4" w:space="0" w:color="auto"/>
            </w:tcBorders>
            <w:shd w:val="clear" w:color="auto" w:fill="auto"/>
            <w:noWrap/>
          </w:tcPr>
          <w:p w14:paraId="2949FF64"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85</w:t>
            </w:r>
          </w:p>
        </w:tc>
      </w:tr>
      <w:tr w:rsidR="003160CD" w:rsidRPr="00250AE2" w14:paraId="705F6884"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62D1BDFB"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Партизанский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23723B73"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64</w:t>
            </w:r>
          </w:p>
        </w:tc>
      </w:tr>
      <w:tr w:rsidR="003160CD" w:rsidRPr="00250AE2" w14:paraId="0919A686"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17398392"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Пограничный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14793602"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46</w:t>
            </w:r>
          </w:p>
        </w:tc>
      </w:tr>
      <w:tr w:rsidR="003160CD" w:rsidRPr="00250AE2" w14:paraId="4A38B91F"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3816143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Пожарский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4212119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78</w:t>
            </w:r>
          </w:p>
        </w:tc>
      </w:tr>
      <w:tr w:rsidR="003160CD" w:rsidRPr="00250AE2" w14:paraId="5EE10C8B" w14:textId="77777777" w:rsidTr="00221D55">
        <w:trPr>
          <w:trHeight w:val="330"/>
        </w:trPr>
        <w:tc>
          <w:tcPr>
            <w:tcW w:w="3502" w:type="pct"/>
            <w:tcBorders>
              <w:top w:val="nil"/>
              <w:left w:val="single" w:sz="4" w:space="0" w:color="auto"/>
              <w:bottom w:val="single" w:sz="4" w:space="0" w:color="auto"/>
              <w:right w:val="single" w:sz="4" w:space="0" w:color="auto"/>
            </w:tcBorders>
            <w:shd w:val="clear" w:color="auto" w:fill="auto"/>
            <w:noWrap/>
          </w:tcPr>
          <w:p w14:paraId="7D22C51B"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Спасский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39F09DC3"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34</w:t>
            </w:r>
          </w:p>
        </w:tc>
      </w:tr>
      <w:tr w:rsidR="003160CD" w:rsidRPr="00250AE2" w14:paraId="6C656D1D"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7AAB0E0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Тернейский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0F45309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23</w:t>
            </w:r>
          </w:p>
        </w:tc>
      </w:tr>
      <w:tr w:rsidR="003160CD" w:rsidRPr="00250AE2" w14:paraId="44A48CFB"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0A17D917"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Уссурийский городской округ</w:t>
            </w:r>
          </w:p>
        </w:tc>
        <w:tc>
          <w:tcPr>
            <w:tcW w:w="1498" w:type="pct"/>
            <w:tcBorders>
              <w:top w:val="nil"/>
              <w:left w:val="nil"/>
              <w:bottom w:val="single" w:sz="4" w:space="0" w:color="auto"/>
              <w:right w:val="single" w:sz="4" w:space="0" w:color="auto"/>
            </w:tcBorders>
            <w:shd w:val="clear" w:color="auto" w:fill="auto"/>
            <w:noWrap/>
          </w:tcPr>
          <w:p w14:paraId="4FEFFC0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589</w:t>
            </w:r>
          </w:p>
        </w:tc>
      </w:tr>
      <w:tr w:rsidR="003160CD" w:rsidRPr="00250AE2" w14:paraId="18593F80"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77C15D5C"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Ханкайский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50278D01"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34</w:t>
            </w:r>
          </w:p>
        </w:tc>
      </w:tr>
      <w:tr w:rsidR="003160CD" w:rsidRPr="00250AE2" w14:paraId="2F824AA6"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32E5C6B3"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Хасанский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3404998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82</w:t>
            </w:r>
          </w:p>
        </w:tc>
      </w:tr>
      <w:tr w:rsidR="003160CD" w:rsidRPr="00250AE2" w14:paraId="15D6EB4D"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34769926"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Хорольский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44DE0E4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81</w:t>
            </w:r>
          </w:p>
        </w:tc>
      </w:tr>
      <w:tr w:rsidR="003160CD" w:rsidRPr="00250AE2" w14:paraId="40013B13"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710DA836"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Черниговский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33FB0525"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88</w:t>
            </w:r>
          </w:p>
        </w:tc>
      </w:tr>
      <w:tr w:rsidR="003160CD" w:rsidRPr="00250AE2" w14:paraId="790797FB"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0A44318E"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Чугуевский муниципальный округ</w:t>
            </w:r>
          </w:p>
        </w:tc>
        <w:tc>
          <w:tcPr>
            <w:tcW w:w="1498" w:type="pct"/>
            <w:tcBorders>
              <w:top w:val="nil"/>
              <w:left w:val="nil"/>
              <w:bottom w:val="single" w:sz="4" w:space="0" w:color="auto"/>
              <w:right w:val="single" w:sz="4" w:space="0" w:color="auto"/>
            </w:tcBorders>
            <w:shd w:val="clear" w:color="auto" w:fill="auto"/>
            <w:noWrap/>
          </w:tcPr>
          <w:p w14:paraId="752DCC6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56</w:t>
            </w:r>
          </w:p>
        </w:tc>
      </w:tr>
      <w:tr w:rsidR="003160CD" w:rsidRPr="00250AE2" w14:paraId="40A6BF08"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335E6F19"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Шкотовский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48D8CFBF"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39</w:t>
            </w:r>
          </w:p>
        </w:tc>
      </w:tr>
      <w:tr w:rsidR="003160CD" w:rsidRPr="00250AE2" w14:paraId="379C8BA1" w14:textId="77777777" w:rsidTr="00221D55">
        <w:trPr>
          <w:trHeight w:val="315"/>
        </w:trPr>
        <w:tc>
          <w:tcPr>
            <w:tcW w:w="3502" w:type="pct"/>
            <w:tcBorders>
              <w:top w:val="nil"/>
              <w:left w:val="single" w:sz="4" w:space="0" w:color="auto"/>
              <w:bottom w:val="single" w:sz="4" w:space="0" w:color="auto"/>
              <w:right w:val="single" w:sz="4" w:space="0" w:color="auto"/>
            </w:tcBorders>
            <w:shd w:val="clear" w:color="auto" w:fill="auto"/>
            <w:noWrap/>
          </w:tcPr>
          <w:p w14:paraId="57FB7E4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Яковлевский муниципальный район</w:t>
            </w:r>
          </w:p>
        </w:tc>
        <w:tc>
          <w:tcPr>
            <w:tcW w:w="1498" w:type="pct"/>
            <w:tcBorders>
              <w:top w:val="nil"/>
              <w:left w:val="nil"/>
              <w:bottom w:val="single" w:sz="4" w:space="0" w:color="auto"/>
              <w:right w:val="single" w:sz="4" w:space="0" w:color="auto"/>
            </w:tcBorders>
            <w:shd w:val="clear" w:color="auto" w:fill="auto"/>
            <w:noWrap/>
          </w:tcPr>
          <w:p w14:paraId="66286AF8" w14:textId="77777777" w:rsidR="003160CD" w:rsidRPr="00250AE2" w:rsidRDefault="003160CD" w:rsidP="00985DDE">
            <w:pPr>
              <w:spacing w:after="0" w:line="240" w:lineRule="auto"/>
              <w:rPr>
                <w:rFonts w:ascii="Times New Roman" w:eastAsia="Times New Roman" w:hAnsi="Times New Roman" w:cs="Times New Roman"/>
                <w:color w:val="000000"/>
                <w:sz w:val="24"/>
                <w:szCs w:val="24"/>
                <w:lang w:eastAsia="ru-RU"/>
              </w:rPr>
            </w:pPr>
            <w:r w:rsidRPr="00250AE2">
              <w:rPr>
                <w:rFonts w:ascii="Times New Roman" w:hAnsi="Times New Roman" w:cs="Times New Roman"/>
                <w:sz w:val="24"/>
                <w:szCs w:val="24"/>
              </w:rPr>
              <w:t>35</w:t>
            </w:r>
          </w:p>
        </w:tc>
      </w:tr>
      <w:tr w:rsidR="003160CD" w:rsidRPr="00250AE2" w14:paraId="478360AE" w14:textId="77777777" w:rsidTr="00221D55">
        <w:trPr>
          <w:trHeight w:val="255"/>
        </w:trPr>
        <w:tc>
          <w:tcPr>
            <w:tcW w:w="3502" w:type="pct"/>
            <w:tcBorders>
              <w:top w:val="nil"/>
              <w:left w:val="single" w:sz="4" w:space="0" w:color="auto"/>
              <w:bottom w:val="single" w:sz="4" w:space="0" w:color="auto"/>
              <w:right w:val="single" w:sz="4" w:space="0" w:color="auto"/>
            </w:tcBorders>
            <w:shd w:val="clear" w:color="auto" w:fill="auto"/>
            <w:noWrap/>
          </w:tcPr>
          <w:p w14:paraId="0BA569AC" w14:textId="77777777" w:rsidR="003160CD" w:rsidRPr="00250AE2" w:rsidRDefault="003160CD" w:rsidP="00985DDE">
            <w:pPr>
              <w:spacing w:after="0" w:line="240" w:lineRule="auto"/>
              <w:rPr>
                <w:rFonts w:ascii="Times New Roman" w:eastAsia="Times New Roman" w:hAnsi="Times New Roman" w:cs="Times New Roman"/>
                <w:b/>
                <w:bCs/>
                <w:color w:val="000000"/>
                <w:sz w:val="24"/>
                <w:szCs w:val="24"/>
                <w:lang w:eastAsia="ru-RU"/>
              </w:rPr>
            </w:pPr>
            <w:r w:rsidRPr="00250AE2">
              <w:rPr>
                <w:rFonts w:ascii="Times New Roman" w:hAnsi="Times New Roman" w:cs="Times New Roman"/>
                <w:b/>
                <w:bCs/>
                <w:sz w:val="24"/>
                <w:szCs w:val="24"/>
              </w:rPr>
              <w:t>Общий итог</w:t>
            </w:r>
          </w:p>
        </w:tc>
        <w:tc>
          <w:tcPr>
            <w:tcW w:w="1498" w:type="pct"/>
            <w:tcBorders>
              <w:top w:val="nil"/>
              <w:left w:val="nil"/>
              <w:bottom w:val="single" w:sz="4" w:space="0" w:color="auto"/>
              <w:right w:val="single" w:sz="4" w:space="0" w:color="auto"/>
            </w:tcBorders>
            <w:shd w:val="clear" w:color="auto" w:fill="auto"/>
            <w:noWrap/>
          </w:tcPr>
          <w:p w14:paraId="63D39837" w14:textId="77777777" w:rsidR="003160CD" w:rsidRPr="00250AE2" w:rsidRDefault="003160CD" w:rsidP="00985DDE">
            <w:pPr>
              <w:spacing w:after="0" w:line="240" w:lineRule="auto"/>
              <w:rPr>
                <w:rFonts w:ascii="Times New Roman" w:eastAsia="Times New Roman" w:hAnsi="Times New Roman" w:cs="Times New Roman"/>
                <w:b/>
                <w:bCs/>
                <w:color w:val="000000"/>
                <w:sz w:val="24"/>
                <w:szCs w:val="24"/>
                <w:lang w:eastAsia="ru-RU"/>
              </w:rPr>
            </w:pPr>
            <w:r w:rsidRPr="00250AE2">
              <w:rPr>
                <w:rFonts w:ascii="Times New Roman" w:hAnsi="Times New Roman" w:cs="Times New Roman"/>
                <w:b/>
                <w:bCs/>
                <w:sz w:val="24"/>
                <w:szCs w:val="24"/>
              </w:rPr>
              <w:t>4420</w:t>
            </w:r>
          </w:p>
        </w:tc>
      </w:tr>
    </w:tbl>
    <w:p w14:paraId="6CE5D5D8" w14:textId="48AA78AA" w:rsidR="00250AE2" w:rsidRPr="005D4443" w:rsidRDefault="00250AE2" w:rsidP="00250AE2">
      <w:pPr>
        <w:pStyle w:val="a4"/>
        <w:spacing w:after="0" w:line="240" w:lineRule="auto"/>
        <w:ind w:left="0" w:firstLine="720"/>
        <w:jc w:val="center"/>
        <w:rPr>
          <w:rFonts w:ascii="Times New Roman" w:hAnsi="Times New Roman" w:cs="Times New Roman"/>
          <w:sz w:val="28"/>
          <w:szCs w:val="28"/>
          <w:lang w:eastAsia="ru-RU"/>
        </w:rPr>
      </w:pPr>
      <w:r w:rsidRPr="005D4443">
        <w:rPr>
          <w:rFonts w:ascii="Times New Roman" w:hAnsi="Times New Roman" w:cs="Times New Roman"/>
          <w:sz w:val="28"/>
          <w:szCs w:val="28"/>
          <w:lang w:eastAsia="ru-RU"/>
        </w:rPr>
        <w:lastRenderedPageBreak/>
        <w:t>Диаграмма распределения тестовых баллов</w:t>
      </w:r>
      <w:r w:rsidRPr="005D4443">
        <w:rPr>
          <w:rFonts w:ascii="Times New Roman" w:hAnsi="Times New Roman"/>
          <w:sz w:val="24"/>
          <w:szCs w:val="24"/>
        </w:rPr>
        <w:t xml:space="preserve"> </w:t>
      </w:r>
      <w:r w:rsidRPr="005D4443">
        <w:rPr>
          <w:rFonts w:ascii="Times New Roman" w:hAnsi="Times New Roman" w:cs="Times New Roman"/>
          <w:sz w:val="28"/>
          <w:szCs w:val="28"/>
          <w:lang w:eastAsia="ru-RU"/>
        </w:rPr>
        <w:t>участников диагностической работы математике (</w:t>
      </w:r>
      <w:r>
        <w:rPr>
          <w:rFonts w:ascii="Times New Roman" w:hAnsi="Times New Roman" w:cs="Times New Roman"/>
          <w:sz w:val="28"/>
          <w:szCs w:val="28"/>
          <w:lang w:eastAsia="ru-RU"/>
        </w:rPr>
        <w:t>базовый</w:t>
      </w:r>
      <w:r w:rsidRPr="005D4443">
        <w:rPr>
          <w:rFonts w:ascii="Times New Roman" w:hAnsi="Times New Roman" w:cs="Times New Roman"/>
          <w:sz w:val="28"/>
          <w:szCs w:val="28"/>
          <w:lang w:eastAsia="ru-RU"/>
        </w:rPr>
        <w:t xml:space="preserve"> уровень)</w:t>
      </w:r>
    </w:p>
    <w:p w14:paraId="07082242" w14:textId="77777777" w:rsidR="00250AE2" w:rsidRDefault="00250AE2" w:rsidP="003160CD">
      <w:pPr>
        <w:spacing w:after="0"/>
        <w:ind w:firstLine="709"/>
        <w:jc w:val="both"/>
        <w:rPr>
          <w:rFonts w:ascii="Times New Roman" w:hAnsi="Times New Roman" w:cs="Times New Roman"/>
          <w:sz w:val="24"/>
          <w:szCs w:val="24"/>
        </w:rPr>
      </w:pPr>
    </w:p>
    <w:p w14:paraId="1602882A" w14:textId="77777777" w:rsidR="000F6979" w:rsidRDefault="000F6979" w:rsidP="00250AE2">
      <w:pPr>
        <w:spacing w:after="0"/>
        <w:jc w:val="center"/>
        <w:rPr>
          <w:rFonts w:ascii="Times New Roman" w:hAnsi="Times New Roman" w:cs="Times New Roman"/>
          <w:sz w:val="24"/>
          <w:szCs w:val="24"/>
        </w:rPr>
      </w:pPr>
      <w:r>
        <w:rPr>
          <w:noProof/>
        </w:rPr>
        <w:drawing>
          <wp:inline distT="0" distB="0" distL="0" distR="0" wp14:anchorId="190A1ED8" wp14:editId="08AA91F1">
            <wp:extent cx="6248400" cy="3524250"/>
            <wp:effectExtent l="0" t="0" r="0" b="0"/>
            <wp:docPr id="1" name="Диаграмма 1">
              <a:extLst xmlns:a="http://schemas.openxmlformats.org/drawingml/2006/main">
                <a:ext uri="{FF2B5EF4-FFF2-40B4-BE49-F238E27FC236}">
                  <a16:creationId xmlns:a16="http://schemas.microsoft.com/office/drawing/2014/main" id="{9AEBF055-86E8-4181-9B60-581B6866C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1B205C2" w14:textId="77777777" w:rsidR="000F6979" w:rsidRDefault="000F6979" w:rsidP="003160CD">
      <w:pPr>
        <w:spacing w:after="0"/>
        <w:ind w:firstLine="709"/>
        <w:jc w:val="both"/>
        <w:rPr>
          <w:rFonts w:ascii="Times New Roman" w:hAnsi="Times New Roman" w:cs="Times New Roman"/>
          <w:sz w:val="24"/>
          <w:szCs w:val="24"/>
        </w:rPr>
      </w:pPr>
    </w:p>
    <w:p w14:paraId="1023FF50" w14:textId="0E269D8B" w:rsidR="003160CD" w:rsidRPr="00E74547" w:rsidRDefault="003160CD" w:rsidP="003160CD">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Из диаграммы видно, что наибольшее количество участников диагностической работы по математике (</w:t>
      </w:r>
      <w:r w:rsidR="000F6979" w:rsidRPr="00E74547">
        <w:rPr>
          <w:rFonts w:ascii="Times New Roman" w:hAnsi="Times New Roman" w:cs="Times New Roman"/>
          <w:sz w:val="28"/>
          <w:szCs w:val="28"/>
        </w:rPr>
        <w:t>базовый</w:t>
      </w:r>
      <w:r w:rsidRPr="00E74547">
        <w:rPr>
          <w:rFonts w:ascii="Times New Roman" w:hAnsi="Times New Roman" w:cs="Times New Roman"/>
          <w:sz w:val="28"/>
          <w:szCs w:val="28"/>
        </w:rPr>
        <w:t xml:space="preserve"> уровень) набрали </w:t>
      </w:r>
      <w:r w:rsidR="000F6979" w:rsidRPr="00E74547">
        <w:rPr>
          <w:rFonts w:ascii="Times New Roman" w:hAnsi="Times New Roman" w:cs="Times New Roman"/>
          <w:sz w:val="28"/>
          <w:szCs w:val="28"/>
        </w:rPr>
        <w:t>9</w:t>
      </w:r>
      <w:r w:rsidRPr="00E74547">
        <w:rPr>
          <w:rFonts w:ascii="Times New Roman" w:hAnsi="Times New Roman" w:cs="Times New Roman"/>
          <w:sz w:val="28"/>
          <w:szCs w:val="28"/>
        </w:rPr>
        <w:t xml:space="preserve"> тестовых баллов из 12 возможных (1</w:t>
      </w:r>
      <w:r w:rsidR="000F6979" w:rsidRPr="00E74547">
        <w:rPr>
          <w:rFonts w:ascii="Times New Roman" w:hAnsi="Times New Roman" w:cs="Times New Roman"/>
          <w:sz w:val="28"/>
          <w:szCs w:val="28"/>
        </w:rPr>
        <w:t>5</w:t>
      </w:r>
      <w:r w:rsidRPr="00E74547">
        <w:rPr>
          <w:rFonts w:ascii="Times New Roman" w:hAnsi="Times New Roman" w:cs="Times New Roman"/>
          <w:sz w:val="28"/>
          <w:szCs w:val="28"/>
        </w:rPr>
        <w:t>,</w:t>
      </w:r>
      <w:r w:rsidR="000F6979" w:rsidRPr="00E74547">
        <w:rPr>
          <w:rFonts w:ascii="Times New Roman" w:hAnsi="Times New Roman" w:cs="Times New Roman"/>
          <w:sz w:val="28"/>
          <w:szCs w:val="28"/>
        </w:rPr>
        <w:t>2</w:t>
      </w:r>
      <w:r w:rsidRPr="00E74547">
        <w:rPr>
          <w:rFonts w:ascii="Times New Roman" w:hAnsi="Times New Roman" w:cs="Times New Roman"/>
          <w:sz w:val="28"/>
          <w:szCs w:val="28"/>
        </w:rPr>
        <w:t>4% от общего количества выполнявших работу).</w:t>
      </w:r>
    </w:p>
    <w:p w14:paraId="500651BD" w14:textId="6E08614B" w:rsidR="003160CD" w:rsidRPr="00E74547" w:rsidRDefault="003160CD" w:rsidP="003160CD">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Не преодолели минимальный порог в 4 балла </w:t>
      </w:r>
      <w:r w:rsidR="000F6979" w:rsidRPr="00E74547">
        <w:rPr>
          <w:rFonts w:ascii="Times New Roman" w:hAnsi="Times New Roman" w:cs="Times New Roman"/>
          <w:sz w:val="28"/>
          <w:szCs w:val="28"/>
        </w:rPr>
        <w:t>259</w:t>
      </w:r>
      <w:r w:rsidRPr="00E74547">
        <w:rPr>
          <w:rFonts w:ascii="Times New Roman" w:hAnsi="Times New Roman" w:cs="Times New Roman"/>
          <w:sz w:val="28"/>
          <w:szCs w:val="28"/>
        </w:rPr>
        <w:t xml:space="preserve"> обучающихся (</w:t>
      </w:r>
      <w:r w:rsidR="000F6979" w:rsidRPr="00E74547">
        <w:rPr>
          <w:rFonts w:ascii="Times New Roman" w:hAnsi="Times New Roman" w:cs="Times New Roman"/>
          <w:sz w:val="28"/>
          <w:szCs w:val="28"/>
        </w:rPr>
        <w:t>5</w:t>
      </w:r>
      <w:r w:rsidRPr="00E74547">
        <w:rPr>
          <w:rFonts w:ascii="Times New Roman" w:hAnsi="Times New Roman" w:cs="Times New Roman"/>
          <w:sz w:val="28"/>
          <w:szCs w:val="28"/>
        </w:rPr>
        <w:t>,</w:t>
      </w:r>
      <w:r w:rsidR="000F6979" w:rsidRPr="00E74547">
        <w:rPr>
          <w:rFonts w:ascii="Times New Roman" w:hAnsi="Times New Roman" w:cs="Times New Roman"/>
          <w:sz w:val="28"/>
          <w:szCs w:val="28"/>
        </w:rPr>
        <w:t>85</w:t>
      </w:r>
      <w:r w:rsidRPr="00E74547">
        <w:rPr>
          <w:rFonts w:ascii="Times New Roman" w:hAnsi="Times New Roman" w:cs="Times New Roman"/>
          <w:sz w:val="28"/>
          <w:szCs w:val="28"/>
        </w:rPr>
        <w:t xml:space="preserve">% от общего количества выполнявших работу), </w:t>
      </w:r>
      <w:r w:rsidR="000F6979" w:rsidRPr="00E74547">
        <w:rPr>
          <w:rFonts w:ascii="Times New Roman" w:hAnsi="Times New Roman" w:cs="Times New Roman"/>
          <w:sz w:val="28"/>
          <w:szCs w:val="28"/>
        </w:rPr>
        <w:t>24</w:t>
      </w:r>
      <w:r w:rsidRPr="00E74547">
        <w:rPr>
          <w:rFonts w:ascii="Times New Roman" w:hAnsi="Times New Roman" w:cs="Times New Roman"/>
          <w:sz w:val="28"/>
          <w:szCs w:val="28"/>
        </w:rPr>
        <w:t xml:space="preserve"> будущих выпускник</w:t>
      </w:r>
      <w:r w:rsidR="000F6979" w:rsidRPr="00E74547">
        <w:rPr>
          <w:rFonts w:ascii="Times New Roman" w:hAnsi="Times New Roman" w:cs="Times New Roman"/>
          <w:sz w:val="28"/>
          <w:szCs w:val="28"/>
        </w:rPr>
        <w:t>а</w:t>
      </w:r>
      <w:r w:rsidRPr="00E74547">
        <w:rPr>
          <w:rFonts w:ascii="Times New Roman" w:hAnsi="Times New Roman" w:cs="Times New Roman"/>
          <w:sz w:val="28"/>
          <w:szCs w:val="28"/>
        </w:rPr>
        <w:t xml:space="preserve"> набрали ноль баллов. Максимальный балл получили 2</w:t>
      </w:r>
      <w:r w:rsidR="000F6979" w:rsidRPr="00E74547">
        <w:rPr>
          <w:rFonts w:ascii="Times New Roman" w:hAnsi="Times New Roman" w:cs="Times New Roman"/>
          <w:sz w:val="28"/>
          <w:szCs w:val="28"/>
        </w:rPr>
        <w:t>00</w:t>
      </w:r>
      <w:r w:rsidRPr="00E74547">
        <w:rPr>
          <w:rFonts w:ascii="Times New Roman" w:hAnsi="Times New Roman" w:cs="Times New Roman"/>
          <w:sz w:val="28"/>
          <w:szCs w:val="28"/>
        </w:rPr>
        <w:t xml:space="preserve"> одиннадцатиклассников (4</w:t>
      </w:r>
      <w:r w:rsidR="000F6979" w:rsidRPr="00E74547">
        <w:rPr>
          <w:rFonts w:ascii="Times New Roman" w:hAnsi="Times New Roman" w:cs="Times New Roman"/>
          <w:sz w:val="28"/>
          <w:szCs w:val="28"/>
        </w:rPr>
        <w:t>,52</w:t>
      </w:r>
      <w:r w:rsidRPr="00E74547">
        <w:rPr>
          <w:rFonts w:ascii="Times New Roman" w:hAnsi="Times New Roman" w:cs="Times New Roman"/>
          <w:sz w:val="28"/>
          <w:szCs w:val="28"/>
        </w:rPr>
        <w:t xml:space="preserve">% от общего количества выполнявших работу). </w:t>
      </w:r>
    </w:p>
    <w:p w14:paraId="141C46F8" w14:textId="24DCA7FE" w:rsidR="00DD6158" w:rsidRPr="00E74547" w:rsidRDefault="00DD6158" w:rsidP="00DD615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Доля учащихся, не достигших уровня базовой подготовки к экзамену по базовой математике, ниже среднего краевого показателя (средний балл 8), в </w:t>
      </w:r>
      <w:r w:rsidR="00250AE2">
        <w:rPr>
          <w:rFonts w:ascii="Times New Roman" w:hAnsi="Times New Roman" w:cs="Times New Roman"/>
          <w:sz w:val="28"/>
          <w:szCs w:val="28"/>
        </w:rPr>
        <w:t>21</w:t>
      </w:r>
      <w:r w:rsidRPr="00E74547">
        <w:rPr>
          <w:rFonts w:ascii="Times New Roman" w:hAnsi="Times New Roman" w:cs="Times New Roman"/>
          <w:sz w:val="28"/>
          <w:szCs w:val="28"/>
        </w:rPr>
        <w:t xml:space="preserve"> муниципалитете Приморского края. Наибольшее количество (более 10%) не преодолевших минимальный порог в девяти муниципалитетах</w:t>
      </w:r>
      <w:r w:rsidR="00031563">
        <w:rPr>
          <w:rFonts w:ascii="Times New Roman" w:hAnsi="Times New Roman" w:cs="Times New Roman"/>
          <w:sz w:val="28"/>
          <w:szCs w:val="28"/>
        </w:rPr>
        <w:t>. В</w:t>
      </w:r>
      <w:r w:rsidRPr="00E74547">
        <w:rPr>
          <w:rFonts w:ascii="Times New Roman" w:hAnsi="Times New Roman" w:cs="Times New Roman"/>
          <w:sz w:val="28"/>
          <w:szCs w:val="28"/>
        </w:rPr>
        <w:t xml:space="preserve"> Михайловском </w:t>
      </w:r>
      <w:r w:rsidR="00250AE2">
        <w:rPr>
          <w:rFonts w:ascii="Times New Roman" w:hAnsi="Times New Roman" w:cs="Times New Roman"/>
          <w:sz w:val="28"/>
          <w:szCs w:val="28"/>
        </w:rPr>
        <w:t>муниципальном районе</w:t>
      </w:r>
      <w:r w:rsidRPr="00E74547">
        <w:rPr>
          <w:rFonts w:ascii="Times New Roman" w:hAnsi="Times New Roman" w:cs="Times New Roman"/>
          <w:sz w:val="28"/>
          <w:szCs w:val="28"/>
        </w:rPr>
        <w:t xml:space="preserve"> процент не справившихся с работой составил более 20% от выполнявших ДР.</w:t>
      </w:r>
    </w:p>
    <w:p w14:paraId="1BDB619A" w14:textId="57AEE7A9" w:rsidR="00DD6158" w:rsidRPr="00E74547" w:rsidRDefault="00DD6158" w:rsidP="00DD615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Доля учащихся, имеющих потенциал к успешной сдаче ЕГЭ по математике</w:t>
      </w:r>
      <w:r w:rsidR="0087679B" w:rsidRPr="00E74547">
        <w:rPr>
          <w:rFonts w:ascii="Times New Roman" w:hAnsi="Times New Roman" w:cs="Times New Roman"/>
          <w:sz w:val="28"/>
          <w:szCs w:val="28"/>
        </w:rPr>
        <w:t xml:space="preserve"> на базовом уровне</w:t>
      </w:r>
      <w:r w:rsidRPr="00E74547">
        <w:rPr>
          <w:rFonts w:ascii="Times New Roman" w:hAnsi="Times New Roman" w:cs="Times New Roman"/>
          <w:sz w:val="28"/>
          <w:szCs w:val="28"/>
        </w:rPr>
        <w:t>, то есть продемонстрировавших повышенный и высокий уровни выполнения работы, выше 5</w:t>
      </w:r>
      <w:r w:rsidR="0087679B" w:rsidRPr="00E74547">
        <w:rPr>
          <w:rFonts w:ascii="Times New Roman" w:hAnsi="Times New Roman" w:cs="Times New Roman"/>
          <w:sz w:val="28"/>
          <w:szCs w:val="28"/>
        </w:rPr>
        <w:t>0</w:t>
      </w:r>
      <w:r w:rsidRPr="00E74547">
        <w:rPr>
          <w:rFonts w:ascii="Times New Roman" w:hAnsi="Times New Roman" w:cs="Times New Roman"/>
          <w:sz w:val="28"/>
          <w:szCs w:val="28"/>
        </w:rPr>
        <w:t xml:space="preserve">% от выполнявших ДР в </w:t>
      </w:r>
      <w:r w:rsidR="0087679B" w:rsidRPr="00E74547">
        <w:rPr>
          <w:rFonts w:ascii="Times New Roman" w:hAnsi="Times New Roman" w:cs="Times New Roman"/>
          <w:sz w:val="28"/>
          <w:szCs w:val="28"/>
        </w:rPr>
        <w:t>двух</w:t>
      </w:r>
      <w:r w:rsidRPr="00E74547">
        <w:rPr>
          <w:rFonts w:ascii="Times New Roman" w:hAnsi="Times New Roman" w:cs="Times New Roman"/>
          <w:sz w:val="28"/>
          <w:szCs w:val="28"/>
        </w:rPr>
        <w:t xml:space="preserve"> муниципалитетах: Чугуевский муниципальный округ (</w:t>
      </w:r>
      <w:r w:rsidR="0087679B" w:rsidRPr="00E74547">
        <w:rPr>
          <w:rFonts w:ascii="Times New Roman" w:hAnsi="Times New Roman" w:cs="Times New Roman"/>
          <w:sz w:val="28"/>
          <w:szCs w:val="28"/>
        </w:rPr>
        <w:t>57</w:t>
      </w:r>
      <w:r w:rsidRPr="00E74547">
        <w:rPr>
          <w:rFonts w:ascii="Times New Roman" w:hAnsi="Times New Roman" w:cs="Times New Roman"/>
          <w:sz w:val="28"/>
          <w:szCs w:val="28"/>
        </w:rPr>
        <w:t xml:space="preserve">%), </w:t>
      </w:r>
      <w:r w:rsidR="0087679B" w:rsidRPr="00E74547">
        <w:rPr>
          <w:rFonts w:ascii="Times New Roman" w:hAnsi="Times New Roman" w:cs="Times New Roman"/>
          <w:sz w:val="28"/>
          <w:szCs w:val="28"/>
        </w:rPr>
        <w:t>Дальнереченский</w:t>
      </w:r>
      <w:r w:rsidRPr="00E74547">
        <w:rPr>
          <w:rFonts w:ascii="Times New Roman" w:hAnsi="Times New Roman" w:cs="Times New Roman"/>
          <w:sz w:val="28"/>
          <w:szCs w:val="28"/>
        </w:rPr>
        <w:t xml:space="preserve"> городской округ (</w:t>
      </w:r>
      <w:r w:rsidR="0087679B" w:rsidRPr="00E74547">
        <w:rPr>
          <w:rFonts w:ascii="Times New Roman" w:hAnsi="Times New Roman" w:cs="Times New Roman"/>
          <w:sz w:val="28"/>
          <w:szCs w:val="28"/>
        </w:rPr>
        <w:t>50</w:t>
      </w:r>
      <w:r w:rsidRPr="00E74547">
        <w:rPr>
          <w:rFonts w:ascii="Times New Roman" w:hAnsi="Times New Roman" w:cs="Times New Roman"/>
          <w:sz w:val="28"/>
          <w:szCs w:val="28"/>
        </w:rPr>
        <w:t>%)</w:t>
      </w:r>
      <w:r w:rsidR="0087679B" w:rsidRPr="00E74547">
        <w:rPr>
          <w:rFonts w:ascii="Times New Roman" w:hAnsi="Times New Roman" w:cs="Times New Roman"/>
          <w:sz w:val="28"/>
          <w:szCs w:val="28"/>
        </w:rPr>
        <w:t>.</w:t>
      </w:r>
    </w:p>
    <w:p w14:paraId="4A3C0BB0" w14:textId="1DE1F372" w:rsidR="00DD6158" w:rsidRPr="00E74547" w:rsidRDefault="00DD6158" w:rsidP="00DD615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Наиболее высокие результаты среди участников ДР демонстрируют учащиеся МБОУ «СОШ №</w:t>
      </w:r>
      <w:r w:rsidR="0087679B" w:rsidRPr="00E74547">
        <w:rPr>
          <w:rFonts w:ascii="Times New Roman" w:hAnsi="Times New Roman" w:cs="Times New Roman"/>
          <w:sz w:val="28"/>
          <w:szCs w:val="28"/>
        </w:rPr>
        <w:t>1</w:t>
      </w:r>
      <w:r w:rsidRPr="00E74547">
        <w:rPr>
          <w:rFonts w:ascii="Times New Roman" w:hAnsi="Times New Roman" w:cs="Times New Roman"/>
          <w:sz w:val="28"/>
          <w:szCs w:val="28"/>
        </w:rPr>
        <w:t xml:space="preserve"> </w:t>
      </w:r>
      <w:r w:rsidR="0087679B" w:rsidRPr="00E74547">
        <w:rPr>
          <w:rFonts w:ascii="Times New Roman" w:hAnsi="Times New Roman" w:cs="Times New Roman"/>
          <w:sz w:val="28"/>
          <w:szCs w:val="28"/>
        </w:rPr>
        <w:t>с углубленным изучением отдельных предметов с. Черниговка</w:t>
      </w:r>
      <w:r w:rsidRPr="00E74547">
        <w:rPr>
          <w:rFonts w:ascii="Times New Roman" w:hAnsi="Times New Roman" w:cs="Times New Roman"/>
          <w:sz w:val="28"/>
          <w:szCs w:val="28"/>
        </w:rPr>
        <w:t xml:space="preserve">» (средний балл </w:t>
      </w:r>
      <w:r w:rsidR="0087679B" w:rsidRPr="00E74547">
        <w:rPr>
          <w:rFonts w:ascii="Times New Roman" w:hAnsi="Times New Roman" w:cs="Times New Roman"/>
          <w:sz w:val="28"/>
          <w:szCs w:val="28"/>
        </w:rPr>
        <w:t>11,16</w:t>
      </w:r>
      <w:r w:rsidRPr="00E74547">
        <w:rPr>
          <w:rFonts w:ascii="Times New Roman" w:hAnsi="Times New Roman" w:cs="Times New Roman"/>
          <w:sz w:val="28"/>
          <w:szCs w:val="28"/>
        </w:rPr>
        <w:t xml:space="preserve">), МБОУ «СОШ № </w:t>
      </w:r>
      <w:r w:rsidR="0087679B" w:rsidRPr="00E74547">
        <w:rPr>
          <w:rFonts w:ascii="Times New Roman" w:hAnsi="Times New Roman" w:cs="Times New Roman"/>
          <w:sz w:val="28"/>
          <w:szCs w:val="28"/>
        </w:rPr>
        <w:t xml:space="preserve">7 «Эдельвейс» Находкинского городского округа </w:t>
      </w:r>
      <w:r w:rsidRPr="00E74547">
        <w:rPr>
          <w:rFonts w:ascii="Times New Roman" w:hAnsi="Times New Roman" w:cs="Times New Roman"/>
          <w:sz w:val="28"/>
          <w:szCs w:val="28"/>
        </w:rPr>
        <w:t xml:space="preserve">(средний балл </w:t>
      </w:r>
      <w:r w:rsidR="0087679B" w:rsidRPr="00E74547">
        <w:rPr>
          <w:rFonts w:ascii="Times New Roman" w:hAnsi="Times New Roman" w:cs="Times New Roman"/>
          <w:sz w:val="28"/>
          <w:szCs w:val="28"/>
        </w:rPr>
        <w:t>11</w:t>
      </w:r>
      <w:r w:rsidRPr="00E74547">
        <w:rPr>
          <w:rFonts w:ascii="Times New Roman" w:hAnsi="Times New Roman" w:cs="Times New Roman"/>
          <w:sz w:val="28"/>
          <w:szCs w:val="28"/>
        </w:rPr>
        <w:t>,</w:t>
      </w:r>
      <w:r w:rsidR="0087679B" w:rsidRPr="00E74547">
        <w:rPr>
          <w:rFonts w:ascii="Times New Roman" w:hAnsi="Times New Roman" w:cs="Times New Roman"/>
          <w:sz w:val="28"/>
          <w:szCs w:val="28"/>
        </w:rPr>
        <w:t>11</w:t>
      </w:r>
      <w:r w:rsidRPr="00E74547">
        <w:rPr>
          <w:rFonts w:ascii="Times New Roman" w:hAnsi="Times New Roman" w:cs="Times New Roman"/>
          <w:sz w:val="28"/>
          <w:szCs w:val="28"/>
        </w:rPr>
        <w:t>), М</w:t>
      </w:r>
      <w:r w:rsidR="0087679B" w:rsidRPr="00E74547">
        <w:rPr>
          <w:rFonts w:ascii="Times New Roman" w:hAnsi="Times New Roman" w:cs="Times New Roman"/>
          <w:sz w:val="28"/>
          <w:szCs w:val="28"/>
        </w:rPr>
        <w:t>А</w:t>
      </w:r>
      <w:r w:rsidRPr="00E74547">
        <w:rPr>
          <w:rFonts w:ascii="Times New Roman" w:hAnsi="Times New Roman" w:cs="Times New Roman"/>
          <w:sz w:val="28"/>
          <w:szCs w:val="28"/>
        </w:rPr>
        <w:t xml:space="preserve">ОУ </w:t>
      </w:r>
      <w:r w:rsidR="0087679B" w:rsidRPr="00E74547">
        <w:rPr>
          <w:rFonts w:ascii="Times New Roman" w:hAnsi="Times New Roman" w:cs="Times New Roman"/>
          <w:sz w:val="28"/>
          <w:szCs w:val="28"/>
        </w:rPr>
        <w:t xml:space="preserve">«СОШ № 12 имени В.Н. </w:t>
      </w:r>
      <w:proofErr w:type="spellStart"/>
      <w:r w:rsidR="0087679B" w:rsidRPr="00E74547">
        <w:rPr>
          <w:rFonts w:ascii="Times New Roman" w:hAnsi="Times New Roman" w:cs="Times New Roman"/>
          <w:sz w:val="28"/>
          <w:szCs w:val="28"/>
        </w:rPr>
        <w:t>Сметанкина</w:t>
      </w:r>
      <w:proofErr w:type="spellEnd"/>
      <w:r w:rsidR="0087679B" w:rsidRPr="00E74547">
        <w:rPr>
          <w:rFonts w:ascii="Times New Roman" w:hAnsi="Times New Roman" w:cs="Times New Roman"/>
          <w:sz w:val="28"/>
          <w:szCs w:val="28"/>
        </w:rPr>
        <w:t xml:space="preserve">» Находкинского городского округа </w:t>
      </w:r>
      <w:r w:rsidRPr="00E74547">
        <w:rPr>
          <w:rFonts w:ascii="Times New Roman" w:hAnsi="Times New Roman" w:cs="Times New Roman"/>
          <w:sz w:val="28"/>
          <w:szCs w:val="28"/>
        </w:rPr>
        <w:t xml:space="preserve">(средний балл </w:t>
      </w:r>
      <w:r w:rsidR="0087679B" w:rsidRPr="00E74547">
        <w:rPr>
          <w:rFonts w:ascii="Times New Roman" w:hAnsi="Times New Roman" w:cs="Times New Roman"/>
          <w:sz w:val="28"/>
          <w:szCs w:val="28"/>
        </w:rPr>
        <w:t>10,6</w:t>
      </w:r>
      <w:r w:rsidRPr="00E74547">
        <w:rPr>
          <w:rFonts w:ascii="Times New Roman" w:hAnsi="Times New Roman" w:cs="Times New Roman"/>
          <w:sz w:val="28"/>
          <w:szCs w:val="28"/>
        </w:rPr>
        <w:t>), М</w:t>
      </w:r>
      <w:r w:rsidR="0087679B" w:rsidRPr="00E74547">
        <w:rPr>
          <w:rFonts w:ascii="Times New Roman" w:hAnsi="Times New Roman" w:cs="Times New Roman"/>
          <w:sz w:val="28"/>
          <w:szCs w:val="28"/>
        </w:rPr>
        <w:t>А</w:t>
      </w:r>
      <w:r w:rsidRPr="00E74547">
        <w:rPr>
          <w:rFonts w:ascii="Times New Roman" w:hAnsi="Times New Roman" w:cs="Times New Roman"/>
          <w:sz w:val="28"/>
          <w:szCs w:val="28"/>
        </w:rPr>
        <w:t xml:space="preserve">ОУ «СОШ </w:t>
      </w:r>
      <w:r w:rsidR="0087679B" w:rsidRPr="00E74547">
        <w:rPr>
          <w:rFonts w:ascii="Times New Roman" w:hAnsi="Times New Roman" w:cs="Times New Roman"/>
          <w:sz w:val="28"/>
          <w:szCs w:val="28"/>
        </w:rPr>
        <w:lastRenderedPageBreak/>
        <w:t xml:space="preserve">№ 14» Находкинского городского округа </w:t>
      </w:r>
      <w:r w:rsidRPr="00E74547">
        <w:rPr>
          <w:rFonts w:ascii="Times New Roman" w:hAnsi="Times New Roman" w:cs="Times New Roman"/>
          <w:sz w:val="28"/>
          <w:szCs w:val="28"/>
        </w:rPr>
        <w:t xml:space="preserve">(средний балл </w:t>
      </w:r>
      <w:r w:rsidR="0087679B" w:rsidRPr="00E74547">
        <w:rPr>
          <w:rFonts w:ascii="Times New Roman" w:hAnsi="Times New Roman" w:cs="Times New Roman"/>
          <w:sz w:val="28"/>
          <w:szCs w:val="28"/>
        </w:rPr>
        <w:t>10,5</w:t>
      </w:r>
      <w:r w:rsidRPr="00E74547">
        <w:rPr>
          <w:rFonts w:ascii="Times New Roman" w:hAnsi="Times New Roman" w:cs="Times New Roman"/>
          <w:sz w:val="28"/>
          <w:szCs w:val="28"/>
        </w:rPr>
        <w:t>), М</w:t>
      </w:r>
      <w:r w:rsidR="0087679B" w:rsidRPr="00E74547">
        <w:rPr>
          <w:rFonts w:ascii="Times New Roman" w:hAnsi="Times New Roman" w:cs="Times New Roman"/>
          <w:sz w:val="28"/>
          <w:szCs w:val="28"/>
        </w:rPr>
        <w:t>А</w:t>
      </w:r>
      <w:r w:rsidRPr="00E74547">
        <w:rPr>
          <w:rFonts w:ascii="Times New Roman" w:hAnsi="Times New Roman" w:cs="Times New Roman"/>
          <w:sz w:val="28"/>
          <w:szCs w:val="28"/>
        </w:rPr>
        <w:t xml:space="preserve">ОУ «СОШ № </w:t>
      </w:r>
      <w:r w:rsidR="0087679B" w:rsidRPr="00E74547">
        <w:rPr>
          <w:rFonts w:ascii="Times New Roman" w:hAnsi="Times New Roman" w:cs="Times New Roman"/>
          <w:sz w:val="28"/>
          <w:szCs w:val="28"/>
        </w:rPr>
        <w:t>23</w:t>
      </w:r>
      <w:r w:rsidRPr="00E74547">
        <w:rPr>
          <w:rFonts w:ascii="Times New Roman" w:hAnsi="Times New Roman" w:cs="Times New Roman"/>
          <w:sz w:val="28"/>
          <w:szCs w:val="28"/>
        </w:rPr>
        <w:t>» Находкинского городского округа</w:t>
      </w:r>
      <w:r w:rsidR="00FF4B23">
        <w:rPr>
          <w:rFonts w:ascii="Times New Roman" w:hAnsi="Times New Roman" w:cs="Times New Roman"/>
          <w:sz w:val="28"/>
          <w:szCs w:val="28"/>
        </w:rPr>
        <w:t xml:space="preserve"> </w:t>
      </w:r>
      <w:r w:rsidRPr="00E74547">
        <w:rPr>
          <w:rFonts w:ascii="Times New Roman" w:hAnsi="Times New Roman" w:cs="Times New Roman"/>
          <w:sz w:val="28"/>
          <w:szCs w:val="28"/>
        </w:rPr>
        <w:t xml:space="preserve">(средний балл </w:t>
      </w:r>
      <w:r w:rsidR="0087679B" w:rsidRPr="00E74547">
        <w:rPr>
          <w:rFonts w:ascii="Times New Roman" w:hAnsi="Times New Roman" w:cs="Times New Roman"/>
          <w:sz w:val="28"/>
          <w:szCs w:val="28"/>
        </w:rPr>
        <w:t>10</w:t>
      </w:r>
      <w:r w:rsidRPr="00E74547">
        <w:rPr>
          <w:rFonts w:ascii="Times New Roman" w:hAnsi="Times New Roman" w:cs="Times New Roman"/>
          <w:sz w:val="28"/>
          <w:szCs w:val="28"/>
        </w:rPr>
        <w:t>,2</w:t>
      </w:r>
      <w:r w:rsidR="0087679B" w:rsidRPr="00E74547">
        <w:rPr>
          <w:rFonts w:ascii="Times New Roman" w:hAnsi="Times New Roman" w:cs="Times New Roman"/>
          <w:sz w:val="28"/>
          <w:szCs w:val="28"/>
        </w:rPr>
        <w:t>6</w:t>
      </w:r>
      <w:r w:rsidRPr="00E74547">
        <w:rPr>
          <w:rFonts w:ascii="Times New Roman" w:hAnsi="Times New Roman" w:cs="Times New Roman"/>
          <w:sz w:val="28"/>
          <w:szCs w:val="28"/>
        </w:rPr>
        <w:t xml:space="preserve">), </w:t>
      </w:r>
      <w:r w:rsidR="0087679B" w:rsidRPr="00E74547">
        <w:rPr>
          <w:rFonts w:ascii="Times New Roman" w:hAnsi="Times New Roman" w:cs="Times New Roman"/>
          <w:sz w:val="28"/>
          <w:szCs w:val="28"/>
        </w:rPr>
        <w:t>МАОУ «СОШ № 4» Находкинского городского округа</w:t>
      </w:r>
      <w:r w:rsidR="00FF4B23">
        <w:rPr>
          <w:rFonts w:ascii="Times New Roman" w:hAnsi="Times New Roman" w:cs="Times New Roman"/>
          <w:sz w:val="28"/>
          <w:szCs w:val="28"/>
        </w:rPr>
        <w:t xml:space="preserve"> </w:t>
      </w:r>
      <w:r w:rsidR="0087679B" w:rsidRPr="00E74547">
        <w:rPr>
          <w:rFonts w:ascii="Times New Roman" w:hAnsi="Times New Roman" w:cs="Times New Roman"/>
          <w:sz w:val="28"/>
          <w:szCs w:val="28"/>
        </w:rPr>
        <w:t xml:space="preserve">(средний балл 10,11), </w:t>
      </w:r>
      <w:r w:rsidR="00121E8A" w:rsidRPr="00E74547">
        <w:rPr>
          <w:rFonts w:ascii="Times New Roman" w:hAnsi="Times New Roman" w:cs="Times New Roman"/>
          <w:sz w:val="28"/>
          <w:szCs w:val="28"/>
        </w:rPr>
        <w:t>МАОУ «СОШ № 5» Находкинского городского округа</w:t>
      </w:r>
      <w:r w:rsidR="00FF4B23">
        <w:rPr>
          <w:rFonts w:ascii="Times New Roman" w:hAnsi="Times New Roman" w:cs="Times New Roman"/>
          <w:sz w:val="28"/>
          <w:szCs w:val="28"/>
        </w:rPr>
        <w:t xml:space="preserve"> </w:t>
      </w:r>
      <w:r w:rsidR="00121E8A" w:rsidRPr="00E74547">
        <w:rPr>
          <w:rFonts w:ascii="Times New Roman" w:hAnsi="Times New Roman" w:cs="Times New Roman"/>
          <w:sz w:val="28"/>
          <w:szCs w:val="28"/>
        </w:rPr>
        <w:t>(средний балл 10)</w:t>
      </w:r>
      <w:r w:rsidRPr="00E74547">
        <w:rPr>
          <w:rFonts w:ascii="Times New Roman" w:hAnsi="Times New Roman" w:cs="Times New Roman"/>
          <w:sz w:val="28"/>
          <w:szCs w:val="28"/>
        </w:rPr>
        <w:t>.</w:t>
      </w:r>
    </w:p>
    <w:p w14:paraId="7C99485C" w14:textId="2A1F935D" w:rsidR="00DD6158" w:rsidRDefault="00DD6158" w:rsidP="00DD615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Низкие результаты</w:t>
      </w:r>
      <w:r w:rsidR="00FF4B23">
        <w:rPr>
          <w:rFonts w:ascii="Times New Roman" w:hAnsi="Times New Roman" w:cs="Times New Roman"/>
          <w:sz w:val="28"/>
          <w:szCs w:val="28"/>
        </w:rPr>
        <w:t xml:space="preserve"> в </w:t>
      </w:r>
      <w:r w:rsidRPr="00E74547">
        <w:rPr>
          <w:rFonts w:ascii="Times New Roman" w:hAnsi="Times New Roman" w:cs="Times New Roman"/>
          <w:sz w:val="28"/>
          <w:szCs w:val="28"/>
        </w:rPr>
        <w:t>ОО</w:t>
      </w:r>
      <w:r w:rsidR="00FF4B23">
        <w:rPr>
          <w:rFonts w:ascii="Times New Roman" w:hAnsi="Times New Roman" w:cs="Times New Roman"/>
          <w:sz w:val="28"/>
          <w:szCs w:val="28"/>
        </w:rPr>
        <w:t>,</w:t>
      </w:r>
      <w:r w:rsidRPr="00E74547">
        <w:rPr>
          <w:rFonts w:ascii="Times New Roman" w:hAnsi="Times New Roman" w:cs="Times New Roman"/>
          <w:sz w:val="28"/>
          <w:szCs w:val="28"/>
        </w:rPr>
        <w:t xml:space="preserve"> </w:t>
      </w:r>
      <w:r w:rsidRPr="00E74547">
        <w:rPr>
          <w:rFonts w:ascii="Times New Roman" w:hAnsi="Times New Roman" w:cs="Times New Roman"/>
          <w:b/>
          <w:bCs/>
          <w:sz w:val="28"/>
          <w:szCs w:val="28"/>
        </w:rPr>
        <w:t>средний балл</w:t>
      </w:r>
      <w:r w:rsidRPr="00E74547">
        <w:rPr>
          <w:rFonts w:ascii="Times New Roman" w:hAnsi="Times New Roman" w:cs="Times New Roman"/>
          <w:sz w:val="28"/>
          <w:szCs w:val="28"/>
        </w:rPr>
        <w:t xml:space="preserve"> </w:t>
      </w:r>
      <w:r w:rsidR="00FF4B23" w:rsidRPr="00E74547">
        <w:rPr>
          <w:rFonts w:ascii="Times New Roman" w:hAnsi="Times New Roman" w:cs="Times New Roman"/>
          <w:sz w:val="28"/>
          <w:szCs w:val="28"/>
        </w:rPr>
        <w:t xml:space="preserve">в которых </w:t>
      </w:r>
      <w:r w:rsidRPr="00E74547">
        <w:rPr>
          <w:rFonts w:ascii="Times New Roman" w:hAnsi="Times New Roman" w:cs="Times New Roman"/>
          <w:sz w:val="28"/>
          <w:szCs w:val="28"/>
        </w:rPr>
        <w:t xml:space="preserve">ниже 4, продемонстрировали обучающиеся </w:t>
      </w:r>
      <w:r w:rsidR="00121E8A" w:rsidRPr="00E74547">
        <w:rPr>
          <w:rFonts w:ascii="Times New Roman" w:hAnsi="Times New Roman" w:cs="Times New Roman"/>
          <w:sz w:val="28"/>
          <w:szCs w:val="28"/>
        </w:rPr>
        <w:t>трех</w:t>
      </w:r>
      <w:r w:rsidRPr="00E74547">
        <w:rPr>
          <w:rFonts w:ascii="Times New Roman" w:hAnsi="Times New Roman" w:cs="Times New Roman"/>
          <w:sz w:val="28"/>
          <w:szCs w:val="28"/>
        </w:rPr>
        <w:t xml:space="preserve"> школ</w:t>
      </w:r>
      <w:r w:rsidR="00121E8A" w:rsidRPr="00E74547">
        <w:rPr>
          <w:rFonts w:ascii="Times New Roman" w:hAnsi="Times New Roman" w:cs="Times New Roman"/>
          <w:sz w:val="28"/>
          <w:szCs w:val="28"/>
        </w:rPr>
        <w:t>:</w:t>
      </w:r>
      <w:r w:rsidRPr="00E74547">
        <w:rPr>
          <w:rFonts w:ascii="Times New Roman" w:hAnsi="Times New Roman" w:cs="Times New Roman"/>
          <w:sz w:val="28"/>
          <w:szCs w:val="28"/>
        </w:rPr>
        <w:t xml:space="preserve"> МБОУ «СОШ </w:t>
      </w:r>
      <w:r w:rsidR="00121E8A" w:rsidRPr="00E74547">
        <w:rPr>
          <w:rFonts w:ascii="Times New Roman" w:hAnsi="Times New Roman" w:cs="Times New Roman"/>
          <w:sz w:val="28"/>
          <w:szCs w:val="28"/>
        </w:rPr>
        <w:t xml:space="preserve">с. Орехово» Дальнереченского МО </w:t>
      </w:r>
      <w:r w:rsidRPr="00E74547">
        <w:rPr>
          <w:rFonts w:ascii="Times New Roman" w:hAnsi="Times New Roman" w:cs="Times New Roman"/>
          <w:sz w:val="28"/>
          <w:szCs w:val="28"/>
        </w:rPr>
        <w:t xml:space="preserve">(средний балл </w:t>
      </w:r>
      <w:r w:rsidR="00121E8A" w:rsidRPr="00E74547">
        <w:rPr>
          <w:rFonts w:ascii="Times New Roman" w:hAnsi="Times New Roman" w:cs="Times New Roman"/>
          <w:sz w:val="28"/>
          <w:szCs w:val="28"/>
        </w:rPr>
        <w:t>3,9</w:t>
      </w:r>
      <w:r w:rsidRPr="00E74547">
        <w:rPr>
          <w:rFonts w:ascii="Times New Roman" w:hAnsi="Times New Roman" w:cs="Times New Roman"/>
          <w:sz w:val="28"/>
          <w:szCs w:val="28"/>
        </w:rPr>
        <w:t xml:space="preserve">), </w:t>
      </w:r>
      <w:r w:rsidR="00121E8A" w:rsidRPr="00E74547">
        <w:rPr>
          <w:rFonts w:ascii="Times New Roman" w:hAnsi="Times New Roman" w:cs="Times New Roman"/>
          <w:sz w:val="28"/>
          <w:szCs w:val="28"/>
        </w:rPr>
        <w:t>Частное образовательное учреждение «Школа-интернат № 29 ОАО «РЖД» г. Уссурийск</w:t>
      </w:r>
      <w:r w:rsidRPr="00E74547">
        <w:rPr>
          <w:rFonts w:ascii="Times New Roman" w:hAnsi="Times New Roman" w:cs="Times New Roman"/>
          <w:sz w:val="28"/>
          <w:szCs w:val="28"/>
        </w:rPr>
        <w:t xml:space="preserve"> (средний балл </w:t>
      </w:r>
      <w:r w:rsidR="00121E8A" w:rsidRPr="00E74547">
        <w:rPr>
          <w:rFonts w:ascii="Times New Roman" w:hAnsi="Times New Roman" w:cs="Times New Roman"/>
          <w:sz w:val="28"/>
          <w:szCs w:val="28"/>
        </w:rPr>
        <w:t>3,8</w:t>
      </w:r>
      <w:r w:rsidRPr="00E74547">
        <w:rPr>
          <w:rFonts w:ascii="Times New Roman" w:hAnsi="Times New Roman" w:cs="Times New Roman"/>
          <w:sz w:val="28"/>
          <w:szCs w:val="28"/>
        </w:rPr>
        <w:t xml:space="preserve">), </w:t>
      </w:r>
      <w:r w:rsidR="00121E8A" w:rsidRPr="00E74547">
        <w:rPr>
          <w:rFonts w:ascii="Times New Roman" w:hAnsi="Times New Roman" w:cs="Times New Roman"/>
          <w:sz w:val="28"/>
          <w:szCs w:val="28"/>
        </w:rPr>
        <w:t xml:space="preserve">Частное общеобразовательное учреждение </w:t>
      </w:r>
      <w:r w:rsidR="00FF4B23">
        <w:rPr>
          <w:rFonts w:ascii="Times New Roman" w:hAnsi="Times New Roman" w:cs="Times New Roman"/>
          <w:sz w:val="28"/>
          <w:szCs w:val="28"/>
        </w:rPr>
        <w:t>«</w:t>
      </w:r>
      <w:r w:rsidR="00121E8A" w:rsidRPr="00E74547">
        <w:rPr>
          <w:rFonts w:ascii="Times New Roman" w:hAnsi="Times New Roman" w:cs="Times New Roman"/>
          <w:sz w:val="28"/>
          <w:szCs w:val="28"/>
        </w:rPr>
        <w:t>Перфект-гимназия</w:t>
      </w:r>
      <w:r w:rsidR="00FF4B23">
        <w:rPr>
          <w:rFonts w:ascii="Times New Roman" w:hAnsi="Times New Roman" w:cs="Times New Roman"/>
          <w:sz w:val="28"/>
          <w:szCs w:val="28"/>
        </w:rPr>
        <w:t>»</w:t>
      </w:r>
      <w:r w:rsidR="00121E8A" w:rsidRPr="00E74547">
        <w:rPr>
          <w:rFonts w:ascii="Times New Roman" w:hAnsi="Times New Roman" w:cs="Times New Roman"/>
          <w:sz w:val="28"/>
          <w:szCs w:val="28"/>
        </w:rPr>
        <w:t xml:space="preserve"> </w:t>
      </w:r>
      <w:r w:rsidRPr="00E74547">
        <w:rPr>
          <w:rFonts w:ascii="Times New Roman" w:hAnsi="Times New Roman" w:cs="Times New Roman"/>
          <w:sz w:val="28"/>
          <w:szCs w:val="28"/>
        </w:rPr>
        <w:t xml:space="preserve">(средний балл </w:t>
      </w:r>
      <w:r w:rsidR="00121E8A" w:rsidRPr="00E74547">
        <w:rPr>
          <w:rFonts w:ascii="Times New Roman" w:hAnsi="Times New Roman" w:cs="Times New Roman"/>
          <w:sz w:val="28"/>
          <w:szCs w:val="28"/>
        </w:rPr>
        <w:t>3,7</w:t>
      </w:r>
      <w:r w:rsidRPr="00E74547">
        <w:rPr>
          <w:rFonts w:ascii="Times New Roman" w:hAnsi="Times New Roman" w:cs="Times New Roman"/>
          <w:sz w:val="28"/>
          <w:szCs w:val="28"/>
        </w:rPr>
        <w:t>).</w:t>
      </w:r>
    </w:p>
    <w:p w14:paraId="29D888E7" w14:textId="77777777" w:rsidR="002B20A1" w:rsidRDefault="002B20A1" w:rsidP="002B20A1">
      <w:pPr>
        <w:spacing w:after="0"/>
        <w:jc w:val="center"/>
        <w:rPr>
          <w:rFonts w:ascii="Times New Roman" w:hAnsi="Times New Roman" w:cs="Times New Roman"/>
          <w:b/>
          <w:bCs/>
          <w:sz w:val="28"/>
          <w:szCs w:val="28"/>
        </w:rPr>
      </w:pPr>
    </w:p>
    <w:p w14:paraId="7FF06FB3" w14:textId="01F076A8" w:rsidR="002B20A1" w:rsidRDefault="002B20A1" w:rsidP="002B20A1">
      <w:pPr>
        <w:spacing w:after="0"/>
        <w:jc w:val="center"/>
        <w:rPr>
          <w:rFonts w:ascii="Times New Roman" w:hAnsi="Times New Roman" w:cs="Times New Roman"/>
          <w:b/>
          <w:bCs/>
          <w:sz w:val="28"/>
          <w:szCs w:val="28"/>
        </w:rPr>
      </w:pPr>
      <w:r w:rsidRPr="00783EE9">
        <w:rPr>
          <w:rFonts w:ascii="Times New Roman" w:hAnsi="Times New Roman" w:cs="Times New Roman"/>
          <w:b/>
          <w:bCs/>
          <w:sz w:val="28"/>
          <w:szCs w:val="28"/>
        </w:rPr>
        <w:t xml:space="preserve">Результаты выполнения отдельных заданий </w:t>
      </w:r>
      <w:r w:rsidR="00221D55">
        <w:rPr>
          <w:rFonts w:ascii="Times New Roman" w:hAnsi="Times New Roman" w:cs="Times New Roman"/>
          <w:b/>
          <w:bCs/>
          <w:sz w:val="28"/>
          <w:szCs w:val="28"/>
        </w:rPr>
        <w:t>диагностической работы</w:t>
      </w:r>
    </w:p>
    <w:p w14:paraId="7034684B" w14:textId="795DC40A" w:rsidR="00DC2EF8" w:rsidRPr="00A550DB" w:rsidRDefault="00DC2EF8" w:rsidP="003160CD">
      <w:pPr>
        <w:spacing w:after="0" w:line="276" w:lineRule="auto"/>
        <w:ind w:left="-142" w:firstLine="142"/>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606"/>
        <w:gridCol w:w="3969"/>
        <w:gridCol w:w="1116"/>
        <w:gridCol w:w="916"/>
        <w:gridCol w:w="916"/>
        <w:gridCol w:w="1193"/>
        <w:gridCol w:w="1187"/>
        <w:gridCol w:w="8"/>
      </w:tblGrid>
      <w:tr w:rsidR="00121E8A" w14:paraId="4E8DDFFE" w14:textId="77777777" w:rsidTr="00FF4B23">
        <w:tc>
          <w:tcPr>
            <w:tcW w:w="305" w:type="pct"/>
            <w:vMerge w:val="restart"/>
            <w:textDirection w:val="btLr"/>
            <w:vAlign w:val="center"/>
          </w:tcPr>
          <w:p w14:paraId="63841C2E" w14:textId="77777777" w:rsidR="00121E8A" w:rsidRPr="00121E8A" w:rsidRDefault="00121E8A" w:rsidP="00121E8A">
            <w:pPr>
              <w:ind w:left="113" w:right="113"/>
              <w:jc w:val="center"/>
              <w:rPr>
                <w:rFonts w:ascii="Times New Roman" w:hAnsi="Times New Roman" w:cs="Times New Roman"/>
                <w:i/>
                <w:iCs/>
              </w:rPr>
            </w:pPr>
            <w:r w:rsidRPr="00121E8A">
              <w:rPr>
                <w:rFonts w:ascii="Times New Roman" w:hAnsi="Times New Roman" w:cs="Times New Roman"/>
                <w:i/>
                <w:iCs/>
              </w:rPr>
              <w:t>№ задания в КИМ</w:t>
            </w:r>
          </w:p>
        </w:tc>
        <w:tc>
          <w:tcPr>
            <w:tcW w:w="2002" w:type="pct"/>
            <w:vMerge w:val="restart"/>
            <w:textDirection w:val="btLr"/>
            <w:vAlign w:val="center"/>
          </w:tcPr>
          <w:p w14:paraId="5E3A03B9" w14:textId="77777777" w:rsidR="00121E8A" w:rsidRPr="00121E8A" w:rsidRDefault="00121E8A" w:rsidP="00121E8A">
            <w:pPr>
              <w:ind w:left="113" w:right="113"/>
              <w:jc w:val="center"/>
              <w:rPr>
                <w:rFonts w:ascii="Times New Roman" w:hAnsi="Times New Roman" w:cs="Times New Roman"/>
                <w:i/>
                <w:iCs/>
              </w:rPr>
            </w:pPr>
            <w:r w:rsidRPr="00121E8A">
              <w:rPr>
                <w:rFonts w:ascii="Times New Roman" w:hAnsi="Times New Roman" w:cs="Times New Roman"/>
                <w:i/>
                <w:iCs/>
              </w:rPr>
              <w:t>Проверяемые элементы содержания / умения</w:t>
            </w:r>
          </w:p>
        </w:tc>
        <w:tc>
          <w:tcPr>
            <w:tcW w:w="563" w:type="pct"/>
            <w:vMerge w:val="restart"/>
            <w:textDirection w:val="btLr"/>
            <w:vAlign w:val="center"/>
          </w:tcPr>
          <w:p w14:paraId="72ADC970" w14:textId="77777777" w:rsidR="00121E8A" w:rsidRPr="00121E8A" w:rsidRDefault="00121E8A" w:rsidP="00121E8A">
            <w:pPr>
              <w:ind w:right="113" w:firstLine="27"/>
              <w:jc w:val="center"/>
              <w:rPr>
                <w:rFonts w:ascii="Times New Roman" w:hAnsi="Times New Roman" w:cs="Times New Roman"/>
                <w:i/>
                <w:iCs/>
              </w:rPr>
            </w:pPr>
            <w:r w:rsidRPr="00121E8A">
              <w:rPr>
                <w:rFonts w:ascii="Times New Roman" w:hAnsi="Times New Roman" w:cs="Times New Roman"/>
                <w:i/>
                <w:iCs/>
              </w:rPr>
              <w:t xml:space="preserve">Уровень сложности задания </w:t>
            </w:r>
          </w:p>
          <w:p w14:paraId="1015C9D9" w14:textId="77777777" w:rsidR="00121E8A" w:rsidRPr="00121E8A" w:rsidRDefault="00121E8A" w:rsidP="00121E8A">
            <w:pPr>
              <w:ind w:right="113" w:firstLine="27"/>
              <w:jc w:val="center"/>
              <w:rPr>
                <w:rFonts w:ascii="Times New Roman" w:hAnsi="Times New Roman" w:cs="Times New Roman"/>
                <w:i/>
                <w:iCs/>
              </w:rPr>
            </w:pPr>
            <w:r w:rsidRPr="00121E8A">
              <w:rPr>
                <w:rFonts w:ascii="Times New Roman" w:hAnsi="Times New Roman" w:cs="Times New Roman"/>
                <w:i/>
                <w:iCs/>
              </w:rPr>
              <w:t>(Б – базовый, П – повышенный, В - высокий)</w:t>
            </w:r>
          </w:p>
        </w:tc>
        <w:tc>
          <w:tcPr>
            <w:tcW w:w="462" w:type="pct"/>
            <w:vMerge w:val="restart"/>
            <w:textDirection w:val="btLr"/>
            <w:vAlign w:val="center"/>
          </w:tcPr>
          <w:p w14:paraId="2EED3C8F" w14:textId="77777777" w:rsidR="00121E8A" w:rsidRPr="00121E8A" w:rsidRDefault="00121E8A" w:rsidP="00121E8A">
            <w:pPr>
              <w:ind w:left="113" w:right="113"/>
              <w:jc w:val="center"/>
              <w:rPr>
                <w:rFonts w:ascii="Times New Roman" w:hAnsi="Times New Roman" w:cs="Times New Roman"/>
                <w:i/>
                <w:iCs/>
              </w:rPr>
            </w:pPr>
            <w:r w:rsidRPr="00121E8A">
              <w:rPr>
                <w:rFonts w:ascii="Times New Roman" w:hAnsi="Times New Roman" w:cs="Times New Roman"/>
                <w:i/>
                <w:iCs/>
              </w:rPr>
              <w:t>Средний процент выполнения</w:t>
            </w:r>
          </w:p>
        </w:tc>
        <w:tc>
          <w:tcPr>
            <w:tcW w:w="1667" w:type="pct"/>
            <w:gridSpan w:val="4"/>
          </w:tcPr>
          <w:p w14:paraId="5E3912AA" w14:textId="77777777" w:rsidR="00121E8A" w:rsidRPr="00121E8A" w:rsidRDefault="00121E8A" w:rsidP="00985DDE">
            <w:pPr>
              <w:jc w:val="center"/>
              <w:rPr>
                <w:rFonts w:ascii="Times New Roman" w:hAnsi="Times New Roman" w:cs="Times New Roman"/>
                <w:i/>
                <w:iCs/>
              </w:rPr>
            </w:pPr>
            <w:r w:rsidRPr="00121E8A">
              <w:rPr>
                <w:rFonts w:ascii="Times New Roman" w:hAnsi="Times New Roman" w:cs="Times New Roman"/>
                <w:i/>
                <w:iCs/>
              </w:rPr>
              <w:t>Процент выполнения задания</w:t>
            </w:r>
          </w:p>
        </w:tc>
      </w:tr>
      <w:tr w:rsidR="00121E8A" w14:paraId="2BC8BBAE" w14:textId="77777777" w:rsidTr="00FF4B23">
        <w:trPr>
          <w:gridAfter w:val="1"/>
          <w:wAfter w:w="4" w:type="pct"/>
          <w:cantSplit/>
          <w:trHeight w:val="2714"/>
        </w:trPr>
        <w:tc>
          <w:tcPr>
            <w:tcW w:w="305" w:type="pct"/>
            <w:vMerge/>
          </w:tcPr>
          <w:p w14:paraId="33D7041E" w14:textId="77777777" w:rsidR="00121E8A" w:rsidRPr="00121E8A" w:rsidRDefault="00121E8A" w:rsidP="00985DDE">
            <w:pPr>
              <w:rPr>
                <w:rFonts w:ascii="Times New Roman" w:hAnsi="Times New Roman" w:cs="Times New Roman"/>
                <w:i/>
                <w:iCs/>
              </w:rPr>
            </w:pPr>
          </w:p>
        </w:tc>
        <w:tc>
          <w:tcPr>
            <w:tcW w:w="2002" w:type="pct"/>
            <w:vMerge/>
          </w:tcPr>
          <w:p w14:paraId="5AC5BB81" w14:textId="77777777" w:rsidR="00121E8A" w:rsidRPr="00121E8A" w:rsidRDefault="00121E8A" w:rsidP="00985DDE">
            <w:pPr>
              <w:rPr>
                <w:rFonts w:ascii="Times New Roman" w:hAnsi="Times New Roman" w:cs="Times New Roman"/>
                <w:i/>
                <w:iCs/>
              </w:rPr>
            </w:pPr>
          </w:p>
        </w:tc>
        <w:tc>
          <w:tcPr>
            <w:tcW w:w="563" w:type="pct"/>
            <w:vMerge/>
          </w:tcPr>
          <w:p w14:paraId="6EB71E13" w14:textId="77777777" w:rsidR="00121E8A" w:rsidRPr="00121E8A" w:rsidRDefault="00121E8A" w:rsidP="00985DDE">
            <w:pPr>
              <w:rPr>
                <w:rFonts w:ascii="Times New Roman" w:hAnsi="Times New Roman" w:cs="Times New Roman"/>
                <w:i/>
                <w:iCs/>
              </w:rPr>
            </w:pPr>
          </w:p>
        </w:tc>
        <w:tc>
          <w:tcPr>
            <w:tcW w:w="462" w:type="pct"/>
            <w:vMerge/>
          </w:tcPr>
          <w:p w14:paraId="0209B36C" w14:textId="77777777" w:rsidR="00121E8A" w:rsidRPr="00121E8A" w:rsidRDefault="00121E8A" w:rsidP="00985DDE">
            <w:pPr>
              <w:rPr>
                <w:rFonts w:ascii="Times New Roman" w:hAnsi="Times New Roman" w:cs="Times New Roman"/>
                <w:i/>
                <w:iCs/>
              </w:rPr>
            </w:pPr>
          </w:p>
        </w:tc>
        <w:tc>
          <w:tcPr>
            <w:tcW w:w="462" w:type="pct"/>
            <w:textDirection w:val="btLr"/>
            <w:vAlign w:val="center"/>
          </w:tcPr>
          <w:p w14:paraId="4934D4BB" w14:textId="77777777" w:rsidR="00121E8A" w:rsidRPr="00121E8A" w:rsidRDefault="00121E8A" w:rsidP="00985DDE">
            <w:pPr>
              <w:ind w:left="113" w:right="113"/>
              <w:jc w:val="center"/>
              <w:rPr>
                <w:rFonts w:ascii="Times New Roman" w:hAnsi="Times New Roman" w:cs="Times New Roman"/>
                <w:i/>
                <w:iCs/>
              </w:rPr>
            </w:pPr>
            <w:r w:rsidRPr="00121E8A">
              <w:rPr>
                <w:rFonts w:ascii="Times New Roman" w:hAnsi="Times New Roman" w:cs="Times New Roman"/>
                <w:i/>
                <w:iCs/>
              </w:rPr>
              <w:t>в группе не набравших минимальный балл</w:t>
            </w:r>
          </w:p>
        </w:tc>
        <w:tc>
          <w:tcPr>
            <w:tcW w:w="602" w:type="pct"/>
            <w:textDirection w:val="btLr"/>
            <w:vAlign w:val="center"/>
          </w:tcPr>
          <w:p w14:paraId="0AD1E102" w14:textId="77777777" w:rsidR="00121E8A" w:rsidRPr="00121E8A" w:rsidRDefault="00121E8A" w:rsidP="00985DDE">
            <w:pPr>
              <w:ind w:left="113" w:right="113"/>
              <w:jc w:val="center"/>
              <w:rPr>
                <w:rFonts w:ascii="Times New Roman" w:hAnsi="Times New Roman" w:cs="Times New Roman"/>
                <w:i/>
                <w:iCs/>
              </w:rPr>
            </w:pPr>
            <w:r w:rsidRPr="00121E8A">
              <w:rPr>
                <w:rFonts w:ascii="Times New Roman" w:hAnsi="Times New Roman" w:cs="Times New Roman"/>
                <w:i/>
                <w:iCs/>
              </w:rPr>
              <w:t>В группе набравших от минимального балла до 79% от максимального балла</w:t>
            </w:r>
          </w:p>
        </w:tc>
        <w:tc>
          <w:tcPr>
            <w:tcW w:w="599" w:type="pct"/>
            <w:textDirection w:val="btLr"/>
            <w:vAlign w:val="center"/>
          </w:tcPr>
          <w:p w14:paraId="30B1B064" w14:textId="77777777" w:rsidR="00121E8A" w:rsidRPr="00121E8A" w:rsidRDefault="00121E8A" w:rsidP="00985DDE">
            <w:pPr>
              <w:ind w:left="113" w:right="113"/>
              <w:jc w:val="center"/>
              <w:rPr>
                <w:rFonts w:ascii="Times New Roman" w:hAnsi="Times New Roman" w:cs="Times New Roman"/>
                <w:i/>
                <w:iCs/>
              </w:rPr>
            </w:pPr>
            <w:r w:rsidRPr="00121E8A">
              <w:rPr>
                <w:rFonts w:ascii="Times New Roman" w:hAnsi="Times New Roman" w:cs="Times New Roman"/>
                <w:i/>
                <w:iCs/>
              </w:rPr>
              <w:t>В группе набравших более 80% от максимального балла</w:t>
            </w:r>
          </w:p>
        </w:tc>
      </w:tr>
      <w:tr w:rsidR="00121E8A" w14:paraId="25A901C6" w14:textId="77777777" w:rsidTr="00FF4B23">
        <w:trPr>
          <w:gridAfter w:val="1"/>
          <w:wAfter w:w="4" w:type="pct"/>
        </w:trPr>
        <w:tc>
          <w:tcPr>
            <w:tcW w:w="305" w:type="pct"/>
          </w:tcPr>
          <w:p w14:paraId="4ED4C366"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1</w:t>
            </w:r>
          </w:p>
        </w:tc>
        <w:tc>
          <w:tcPr>
            <w:tcW w:w="2002" w:type="pct"/>
          </w:tcPr>
          <w:p w14:paraId="5358FAF1" w14:textId="1F9A8F7D"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выполнять вычисления и преобразования</w:t>
            </w:r>
          </w:p>
        </w:tc>
        <w:tc>
          <w:tcPr>
            <w:tcW w:w="563" w:type="pct"/>
            <w:vAlign w:val="center"/>
          </w:tcPr>
          <w:p w14:paraId="179FD60E" w14:textId="609836DF"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9E39D2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88,12</w:t>
            </w:r>
          </w:p>
        </w:tc>
        <w:tc>
          <w:tcPr>
            <w:tcW w:w="462" w:type="pct"/>
            <w:tcBorders>
              <w:top w:val="single" w:sz="4" w:space="0" w:color="auto"/>
              <w:left w:val="nil"/>
              <w:bottom w:val="single" w:sz="4" w:space="0" w:color="auto"/>
              <w:right w:val="single" w:sz="4" w:space="0" w:color="auto"/>
            </w:tcBorders>
            <w:shd w:val="clear" w:color="auto" w:fill="auto"/>
            <w:vAlign w:val="center"/>
          </w:tcPr>
          <w:p w14:paraId="5C1067E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43,63</w:t>
            </w:r>
          </w:p>
        </w:tc>
        <w:tc>
          <w:tcPr>
            <w:tcW w:w="602" w:type="pct"/>
            <w:tcBorders>
              <w:top w:val="single" w:sz="4" w:space="0" w:color="auto"/>
              <w:left w:val="nil"/>
              <w:bottom w:val="single" w:sz="4" w:space="0" w:color="auto"/>
              <w:right w:val="single" w:sz="4" w:space="0" w:color="auto"/>
            </w:tcBorders>
            <w:shd w:val="clear" w:color="auto" w:fill="auto"/>
            <w:vAlign w:val="center"/>
          </w:tcPr>
          <w:p w14:paraId="7C6F3CD1"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87,39</w:t>
            </w:r>
          </w:p>
        </w:tc>
        <w:tc>
          <w:tcPr>
            <w:tcW w:w="599" w:type="pct"/>
            <w:tcBorders>
              <w:top w:val="single" w:sz="4" w:space="0" w:color="auto"/>
              <w:left w:val="nil"/>
              <w:bottom w:val="single" w:sz="4" w:space="0" w:color="auto"/>
              <w:right w:val="single" w:sz="4" w:space="0" w:color="auto"/>
            </w:tcBorders>
            <w:shd w:val="clear" w:color="auto" w:fill="auto"/>
            <w:vAlign w:val="center"/>
          </w:tcPr>
          <w:p w14:paraId="527D22B3"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97,91</w:t>
            </w:r>
          </w:p>
        </w:tc>
      </w:tr>
      <w:tr w:rsidR="00121E8A" w14:paraId="07A45BCB" w14:textId="77777777" w:rsidTr="00FF4B23">
        <w:trPr>
          <w:gridAfter w:val="1"/>
          <w:wAfter w:w="4" w:type="pct"/>
        </w:trPr>
        <w:tc>
          <w:tcPr>
            <w:tcW w:w="305" w:type="pct"/>
          </w:tcPr>
          <w:p w14:paraId="5FB5CD1D"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2</w:t>
            </w:r>
          </w:p>
        </w:tc>
        <w:tc>
          <w:tcPr>
            <w:tcW w:w="2002" w:type="pct"/>
          </w:tcPr>
          <w:p w14:paraId="5C8AB69D" w14:textId="3332AD0B"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563" w:type="pct"/>
            <w:vAlign w:val="center"/>
          </w:tcPr>
          <w:p w14:paraId="508C8026" w14:textId="4A7DEF10"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391D06D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82,60</w:t>
            </w:r>
          </w:p>
        </w:tc>
        <w:tc>
          <w:tcPr>
            <w:tcW w:w="462" w:type="pct"/>
            <w:tcBorders>
              <w:top w:val="nil"/>
              <w:left w:val="nil"/>
              <w:bottom w:val="single" w:sz="4" w:space="0" w:color="auto"/>
              <w:right w:val="single" w:sz="4" w:space="0" w:color="auto"/>
            </w:tcBorders>
            <w:shd w:val="clear" w:color="auto" w:fill="auto"/>
            <w:vAlign w:val="center"/>
          </w:tcPr>
          <w:p w14:paraId="299C92E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42,86</w:t>
            </w:r>
          </w:p>
        </w:tc>
        <w:tc>
          <w:tcPr>
            <w:tcW w:w="602" w:type="pct"/>
            <w:tcBorders>
              <w:top w:val="nil"/>
              <w:left w:val="nil"/>
              <w:bottom w:val="single" w:sz="4" w:space="0" w:color="auto"/>
              <w:right w:val="single" w:sz="4" w:space="0" w:color="auto"/>
            </w:tcBorders>
            <w:shd w:val="clear" w:color="auto" w:fill="auto"/>
            <w:vAlign w:val="center"/>
          </w:tcPr>
          <w:p w14:paraId="76BC096B"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80,04</w:t>
            </w:r>
          </w:p>
        </w:tc>
        <w:tc>
          <w:tcPr>
            <w:tcW w:w="599" w:type="pct"/>
            <w:tcBorders>
              <w:top w:val="nil"/>
              <w:left w:val="nil"/>
              <w:bottom w:val="single" w:sz="4" w:space="0" w:color="auto"/>
              <w:right w:val="single" w:sz="4" w:space="0" w:color="auto"/>
            </w:tcBorders>
            <w:shd w:val="clear" w:color="auto" w:fill="auto"/>
            <w:vAlign w:val="center"/>
          </w:tcPr>
          <w:p w14:paraId="26C250D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95,17</w:t>
            </w:r>
          </w:p>
        </w:tc>
      </w:tr>
      <w:tr w:rsidR="00121E8A" w14:paraId="4F7B99D2" w14:textId="77777777" w:rsidTr="00FF4B23">
        <w:trPr>
          <w:gridAfter w:val="1"/>
          <w:wAfter w:w="4" w:type="pct"/>
        </w:trPr>
        <w:tc>
          <w:tcPr>
            <w:tcW w:w="305" w:type="pct"/>
          </w:tcPr>
          <w:p w14:paraId="47622EBF"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3</w:t>
            </w:r>
          </w:p>
        </w:tc>
        <w:tc>
          <w:tcPr>
            <w:tcW w:w="2002" w:type="pct"/>
          </w:tcPr>
          <w:p w14:paraId="1CA8317A" w14:textId="42BA3ED9"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563" w:type="pct"/>
            <w:vAlign w:val="center"/>
          </w:tcPr>
          <w:p w14:paraId="7B7ED1DC" w14:textId="5C4921C9"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4B45DC22"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81,83</w:t>
            </w:r>
          </w:p>
        </w:tc>
        <w:tc>
          <w:tcPr>
            <w:tcW w:w="462" w:type="pct"/>
            <w:tcBorders>
              <w:top w:val="nil"/>
              <w:left w:val="nil"/>
              <w:bottom w:val="single" w:sz="4" w:space="0" w:color="auto"/>
              <w:right w:val="single" w:sz="4" w:space="0" w:color="auto"/>
            </w:tcBorders>
            <w:shd w:val="clear" w:color="auto" w:fill="auto"/>
            <w:vAlign w:val="center"/>
          </w:tcPr>
          <w:p w14:paraId="521ADDE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27,80</w:t>
            </w:r>
          </w:p>
        </w:tc>
        <w:tc>
          <w:tcPr>
            <w:tcW w:w="602" w:type="pct"/>
            <w:tcBorders>
              <w:top w:val="nil"/>
              <w:left w:val="nil"/>
              <w:bottom w:val="single" w:sz="4" w:space="0" w:color="auto"/>
              <w:right w:val="single" w:sz="4" w:space="0" w:color="auto"/>
            </w:tcBorders>
            <w:shd w:val="clear" w:color="auto" w:fill="auto"/>
            <w:vAlign w:val="center"/>
          </w:tcPr>
          <w:p w14:paraId="6BBF4FFD"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79,75</w:t>
            </w:r>
          </w:p>
        </w:tc>
        <w:tc>
          <w:tcPr>
            <w:tcW w:w="599" w:type="pct"/>
            <w:tcBorders>
              <w:top w:val="nil"/>
              <w:left w:val="nil"/>
              <w:bottom w:val="single" w:sz="4" w:space="0" w:color="auto"/>
              <w:right w:val="single" w:sz="4" w:space="0" w:color="auto"/>
            </w:tcBorders>
            <w:shd w:val="clear" w:color="auto" w:fill="auto"/>
            <w:vAlign w:val="center"/>
          </w:tcPr>
          <w:p w14:paraId="256C86C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96,10</w:t>
            </w:r>
          </w:p>
        </w:tc>
      </w:tr>
      <w:tr w:rsidR="00121E8A" w14:paraId="56F023F6" w14:textId="77777777" w:rsidTr="00FF4B23">
        <w:trPr>
          <w:gridAfter w:val="1"/>
          <w:wAfter w:w="4" w:type="pct"/>
        </w:trPr>
        <w:tc>
          <w:tcPr>
            <w:tcW w:w="305" w:type="pct"/>
          </w:tcPr>
          <w:p w14:paraId="53C8EE18"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4</w:t>
            </w:r>
          </w:p>
        </w:tc>
        <w:tc>
          <w:tcPr>
            <w:tcW w:w="2002" w:type="pct"/>
          </w:tcPr>
          <w:p w14:paraId="5E6302A2" w14:textId="475FCBEA"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строить и исследовать про</w:t>
            </w:r>
            <w:r w:rsidRPr="00121E8A">
              <w:rPr>
                <w:rFonts w:ascii="Times New Roman" w:hAnsi="Times New Roman" w:cs="Times New Roman"/>
              </w:rPr>
              <w:softHyphen/>
              <w:t xml:space="preserve">стейшие математические модели </w:t>
            </w:r>
          </w:p>
        </w:tc>
        <w:tc>
          <w:tcPr>
            <w:tcW w:w="563" w:type="pct"/>
            <w:vAlign w:val="center"/>
          </w:tcPr>
          <w:p w14:paraId="1768DA9E" w14:textId="7CA20836"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2C97AA1A"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56,58</w:t>
            </w:r>
          </w:p>
        </w:tc>
        <w:tc>
          <w:tcPr>
            <w:tcW w:w="462" w:type="pct"/>
            <w:tcBorders>
              <w:top w:val="nil"/>
              <w:left w:val="nil"/>
              <w:bottom w:val="single" w:sz="4" w:space="0" w:color="auto"/>
              <w:right w:val="single" w:sz="4" w:space="0" w:color="auto"/>
            </w:tcBorders>
            <w:shd w:val="clear" w:color="auto" w:fill="auto"/>
            <w:vAlign w:val="center"/>
          </w:tcPr>
          <w:p w14:paraId="516584F5"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4,25</w:t>
            </w:r>
          </w:p>
        </w:tc>
        <w:tc>
          <w:tcPr>
            <w:tcW w:w="602" w:type="pct"/>
            <w:tcBorders>
              <w:top w:val="nil"/>
              <w:left w:val="nil"/>
              <w:bottom w:val="single" w:sz="4" w:space="0" w:color="auto"/>
              <w:right w:val="single" w:sz="4" w:space="0" w:color="auto"/>
            </w:tcBorders>
            <w:shd w:val="clear" w:color="auto" w:fill="auto"/>
            <w:vAlign w:val="center"/>
          </w:tcPr>
          <w:p w14:paraId="3EAA78DB"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44,86</w:t>
            </w:r>
          </w:p>
        </w:tc>
        <w:tc>
          <w:tcPr>
            <w:tcW w:w="599" w:type="pct"/>
            <w:tcBorders>
              <w:top w:val="nil"/>
              <w:left w:val="nil"/>
              <w:bottom w:val="single" w:sz="4" w:space="0" w:color="auto"/>
              <w:right w:val="single" w:sz="4" w:space="0" w:color="auto"/>
            </w:tcBorders>
            <w:shd w:val="clear" w:color="auto" w:fill="auto"/>
            <w:vAlign w:val="center"/>
          </w:tcPr>
          <w:p w14:paraId="2CEB38D6"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89,83</w:t>
            </w:r>
          </w:p>
        </w:tc>
      </w:tr>
      <w:tr w:rsidR="00121E8A" w14:paraId="38217EA7" w14:textId="77777777" w:rsidTr="00FF4B23">
        <w:trPr>
          <w:gridAfter w:val="1"/>
          <w:wAfter w:w="4" w:type="pct"/>
        </w:trPr>
        <w:tc>
          <w:tcPr>
            <w:tcW w:w="305" w:type="pct"/>
          </w:tcPr>
          <w:p w14:paraId="55A07360"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5</w:t>
            </w:r>
          </w:p>
        </w:tc>
        <w:tc>
          <w:tcPr>
            <w:tcW w:w="2002" w:type="pct"/>
          </w:tcPr>
          <w:p w14:paraId="07771002" w14:textId="411EB41D"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строить и исследовать про</w:t>
            </w:r>
            <w:r w:rsidRPr="00121E8A">
              <w:rPr>
                <w:rFonts w:ascii="Times New Roman" w:hAnsi="Times New Roman" w:cs="Times New Roman"/>
              </w:rPr>
              <w:softHyphen/>
              <w:t xml:space="preserve">стейшие математические модели </w:t>
            </w:r>
          </w:p>
        </w:tc>
        <w:tc>
          <w:tcPr>
            <w:tcW w:w="563" w:type="pct"/>
            <w:vAlign w:val="center"/>
          </w:tcPr>
          <w:p w14:paraId="7DADBFF0" w14:textId="6F220AE8"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bCs/>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0DA968A1"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86,58</w:t>
            </w:r>
          </w:p>
        </w:tc>
        <w:tc>
          <w:tcPr>
            <w:tcW w:w="462" w:type="pct"/>
            <w:tcBorders>
              <w:top w:val="nil"/>
              <w:left w:val="nil"/>
              <w:bottom w:val="single" w:sz="4" w:space="0" w:color="auto"/>
              <w:right w:val="single" w:sz="4" w:space="0" w:color="auto"/>
            </w:tcBorders>
            <w:shd w:val="clear" w:color="auto" w:fill="auto"/>
            <w:vAlign w:val="center"/>
          </w:tcPr>
          <w:p w14:paraId="371FA781"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44,79</w:t>
            </w:r>
          </w:p>
        </w:tc>
        <w:tc>
          <w:tcPr>
            <w:tcW w:w="602" w:type="pct"/>
            <w:tcBorders>
              <w:top w:val="nil"/>
              <w:left w:val="nil"/>
              <w:bottom w:val="single" w:sz="4" w:space="0" w:color="auto"/>
              <w:right w:val="single" w:sz="4" w:space="0" w:color="auto"/>
            </w:tcBorders>
            <w:shd w:val="clear" w:color="auto" w:fill="auto"/>
            <w:vAlign w:val="center"/>
          </w:tcPr>
          <w:p w14:paraId="5469D07C"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85,26</w:t>
            </w:r>
          </w:p>
        </w:tc>
        <w:tc>
          <w:tcPr>
            <w:tcW w:w="599" w:type="pct"/>
            <w:tcBorders>
              <w:top w:val="nil"/>
              <w:left w:val="nil"/>
              <w:bottom w:val="single" w:sz="4" w:space="0" w:color="auto"/>
              <w:right w:val="single" w:sz="4" w:space="0" w:color="auto"/>
            </w:tcBorders>
            <w:shd w:val="clear" w:color="auto" w:fill="auto"/>
            <w:vAlign w:val="center"/>
          </w:tcPr>
          <w:p w14:paraId="7A700FF7"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97,04</w:t>
            </w:r>
          </w:p>
        </w:tc>
      </w:tr>
      <w:tr w:rsidR="00121E8A" w14:paraId="3C71EDB7" w14:textId="77777777" w:rsidTr="00FF4B23">
        <w:trPr>
          <w:gridAfter w:val="1"/>
          <w:wAfter w:w="4" w:type="pct"/>
        </w:trPr>
        <w:tc>
          <w:tcPr>
            <w:tcW w:w="305" w:type="pct"/>
          </w:tcPr>
          <w:p w14:paraId="78049352"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6</w:t>
            </w:r>
          </w:p>
        </w:tc>
        <w:tc>
          <w:tcPr>
            <w:tcW w:w="2002" w:type="pct"/>
          </w:tcPr>
          <w:p w14:paraId="6294BC01" w14:textId="51F089C9"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выполнять действия с гео</w:t>
            </w:r>
            <w:r w:rsidRPr="00121E8A">
              <w:rPr>
                <w:rFonts w:ascii="Times New Roman" w:hAnsi="Times New Roman" w:cs="Times New Roman"/>
              </w:rPr>
              <w:softHyphen/>
              <w:t>метрическими фигурами</w:t>
            </w:r>
          </w:p>
        </w:tc>
        <w:tc>
          <w:tcPr>
            <w:tcW w:w="563" w:type="pct"/>
            <w:vAlign w:val="center"/>
          </w:tcPr>
          <w:p w14:paraId="7EFD5F15" w14:textId="080959E6"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593597F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71,11</w:t>
            </w:r>
          </w:p>
        </w:tc>
        <w:tc>
          <w:tcPr>
            <w:tcW w:w="462" w:type="pct"/>
            <w:tcBorders>
              <w:top w:val="nil"/>
              <w:left w:val="nil"/>
              <w:bottom w:val="single" w:sz="4" w:space="0" w:color="auto"/>
              <w:right w:val="single" w:sz="4" w:space="0" w:color="auto"/>
            </w:tcBorders>
            <w:shd w:val="clear" w:color="auto" w:fill="auto"/>
            <w:vAlign w:val="center"/>
          </w:tcPr>
          <w:p w14:paraId="7814024C"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10,81</w:t>
            </w:r>
          </w:p>
        </w:tc>
        <w:tc>
          <w:tcPr>
            <w:tcW w:w="602" w:type="pct"/>
            <w:tcBorders>
              <w:top w:val="nil"/>
              <w:left w:val="nil"/>
              <w:bottom w:val="single" w:sz="4" w:space="0" w:color="auto"/>
              <w:right w:val="single" w:sz="4" w:space="0" w:color="auto"/>
            </w:tcBorders>
            <w:shd w:val="clear" w:color="auto" w:fill="auto"/>
            <w:vAlign w:val="center"/>
          </w:tcPr>
          <w:p w14:paraId="32A90B75"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64,07</w:t>
            </w:r>
          </w:p>
        </w:tc>
        <w:tc>
          <w:tcPr>
            <w:tcW w:w="599" w:type="pct"/>
            <w:tcBorders>
              <w:top w:val="nil"/>
              <w:left w:val="nil"/>
              <w:bottom w:val="single" w:sz="4" w:space="0" w:color="auto"/>
              <w:right w:val="single" w:sz="4" w:space="0" w:color="auto"/>
            </w:tcBorders>
            <w:shd w:val="clear" w:color="auto" w:fill="auto"/>
            <w:vAlign w:val="center"/>
          </w:tcPr>
          <w:p w14:paraId="1A294612"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96,46</w:t>
            </w:r>
          </w:p>
        </w:tc>
      </w:tr>
      <w:tr w:rsidR="00121E8A" w14:paraId="52605F98" w14:textId="77777777" w:rsidTr="00FF4B23">
        <w:trPr>
          <w:gridAfter w:val="1"/>
          <w:wAfter w:w="4" w:type="pct"/>
        </w:trPr>
        <w:tc>
          <w:tcPr>
            <w:tcW w:w="305" w:type="pct"/>
          </w:tcPr>
          <w:p w14:paraId="79B962C3"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7</w:t>
            </w:r>
          </w:p>
        </w:tc>
        <w:tc>
          <w:tcPr>
            <w:tcW w:w="2002" w:type="pct"/>
          </w:tcPr>
          <w:p w14:paraId="580ED883" w14:textId="13E2C847"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выполнять действия с гео</w:t>
            </w:r>
            <w:r w:rsidRPr="00121E8A">
              <w:rPr>
                <w:rFonts w:ascii="Times New Roman" w:hAnsi="Times New Roman" w:cs="Times New Roman"/>
              </w:rPr>
              <w:softHyphen/>
              <w:t>метрическими фигурами</w:t>
            </w:r>
            <w:r w:rsidRPr="00121E8A" w:rsidDel="00CE487B">
              <w:rPr>
                <w:rFonts w:ascii="Times New Roman" w:hAnsi="Times New Roman" w:cs="Times New Roman"/>
              </w:rPr>
              <w:t xml:space="preserve"> </w:t>
            </w:r>
          </w:p>
        </w:tc>
        <w:tc>
          <w:tcPr>
            <w:tcW w:w="563" w:type="pct"/>
            <w:vAlign w:val="center"/>
          </w:tcPr>
          <w:p w14:paraId="4C94F53A" w14:textId="69CA8A85"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09909188"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71,83</w:t>
            </w:r>
          </w:p>
        </w:tc>
        <w:tc>
          <w:tcPr>
            <w:tcW w:w="462" w:type="pct"/>
            <w:tcBorders>
              <w:top w:val="nil"/>
              <w:left w:val="nil"/>
              <w:bottom w:val="single" w:sz="4" w:space="0" w:color="auto"/>
              <w:right w:val="single" w:sz="4" w:space="0" w:color="auto"/>
            </w:tcBorders>
            <w:shd w:val="clear" w:color="auto" w:fill="auto"/>
            <w:vAlign w:val="center"/>
          </w:tcPr>
          <w:p w14:paraId="0A2BD19F"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6,56</w:t>
            </w:r>
          </w:p>
        </w:tc>
        <w:tc>
          <w:tcPr>
            <w:tcW w:w="602" w:type="pct"/>
            <w:tcBorders>
              <w:top w:val="nil"/>
              <w:left w:val="nil"/>
              <w:bottom w:val="single" w:sz="4" w:space="0" w:color="auto"/>
              <w:right w:val="single" w:sz="4" w:space="0" w:color="auto"/>
            </w:tcBorders>
            <w:shd w:val="clear" w:color="auto" w:fill="auto"/>
            <w:vAlign w:val="center"/>
          </w:tcPr>
          <w:p w14:paraId="4E15719D"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65,98</w:t>
            </w:r>
          </w:p>
        </w:tc>
        <w:tc>
          <w:tcPr>
            <w:tcW w:w="599" w:type="pct"/>
            <w:tcBorders>
              <w:top w:val="nil"/>
              <w:left w:val="nil"/>
              <w:bottom w:val="single" w:sz="4" w:space="0" w:color="auto"/>
              <w:right w:val="single" w:sz="4" w:space="0" w:color="auto"/>
            </w:tcBorders>
            <w:shd w:val="clear" w:color="auto" w:fill="auto"/>
            <w:vAlign w:val="center"/>
          </w:tcPr>
          <w:p w14:paraId="27B47E5C"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95,74</w:t>
            </w:r>
          </w:p>
        </w:tc>
      </w:tr>
      <w:tr w:rsidR="00121E8A" w14:paraId="72AEDFC8" w14:textId="77777777" w:rsidTr="00FF4B23">
        <w:trPr>
          <w:gridAfter w:val="1"/>
          <w:wAfter w:w="4" w:type="pct"/>
        </w:trPr>
        <w:tc>
          <w:tcPr>
            <w:tcW w:w="305" w:type="pct"/>
          </w:tcPr>
          <w:p w14:paraId="564031B2"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8</w:t>
            </w:r>
          </w:p>
        </w:tc>
        <w:tc>
          <w:tcPr>
            <w:tcW w:w="2002" w:type="pct"/>
          </w:tcPr>
          <w:p w14:paraId="77BF4D95" w14:textId="7E2A009D"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выполнять вычисления и преобразования</w:t>
            </w:r>
          </w:p>
        </w:tc>
        <w:tc>
          <w:tcPr>
            <w:tcW w:w="563" w:type="pct"/>
            <w:vAlign w:val="center"/>
          </w:tcPr>
          <w:p w14:paraId="011037C2" w14:textId="1A30F27A"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6637ACDF"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84,84</w:t>
            </w:r>
          </w:p>
        </w:tc>
        <w:tc>
          <w:tcPr>
            <w:tcW w:w="462" w:type="pct"/>
            <w:tcBorders>
              <w:top w:val="nil"/>
              <w:left w:val="nil"/>
              <w:bottom w:val="single" w:sz="4" w:space="0" w:color="auto"/>
              <w:right w:val="single" w:sz="4" w:space="0" w:color="auto"/>
            </w:tcBorders>
            <w:shd w:val="clear" w:color="auto" w:fill="auto"/>
            <w:vAlign w:val="center"/>
          </w:tcPr>
          <w:p w14:paraId="00EFC4FA"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19,69</w:t>
            </w:r>
          </w:p>
        </w:tc>
        <w:tc>
          <w:tcPr>
            <w:tcW w:w="602" w:type="pct"/>
            <w:tcBorders>
              <w:top w:val="nil"/>
              <w:left w:val="nil"/>
              <w:bottom w:val="single" w:sz="4" w:space="0" w:color="auto"/>
              <w:right w:val="single" w:sz="4" w:space="0" w:color="auto"/>
            </w:tcBorders>
            <w:shd w:val="clear" w:color="auto" w:fill="auto"/>
            <w:vAlign w:val="center"/>
          </w:tcPr>
          <w:p w14:paraId="0964613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83,89</w:t>
            </w:r>
          </w:p>
        </w:tc>
        <w:tc>
          <w:tcPr>
            <w:tcW w:w="599" w:type="pct"/>
            <w:tcBorders>
              <w:top w:val="nil"/>
              <w:left w:val="nil"/>
              <w:bottom w:val="single" w:sz="4" w:space="0" w:color="auto"/>
              <w:right w:val="single" w:sz="4" w:space="0" w:color="auto"/>
            </w:tcBorders>
            <w:shd w:val="clear" w:color="auto" w:fill="auto"/>
            <w:vAlign w:val="center"/>
          </w:tcPr>
          <w:p w14:paraId="6AF2763D"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98,92</w:t>
            </w:r>
          </w:p>
        </w:tc>
      </w:tr>
      <w:tr w:rsidR="00121E8A" w14:paraId="42930BD5" w14:textId="77777777" w:rsidTr="00FF4B23">
        <w:trPr>
          <w:gridAfter w:val="1"/>
          <w:wAfter w:w="4" w:type="pct"/>
        </w:trPr>
        <w:tc>
          <w:tcPr>
            <w:tcW w:w="305" w:type="pct"/>
          </w:tcPr>
          <w:p w14:paraId="39CBE72E"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9</w:t>
            </w:r>
          </w:p>
        </w:tc>
        <w:tc>
          <w:tcPr>
            <w:tcW w:w="2002" w:type="pct"/>
          </w:tcPr>
          <w:p w14:paraId="5E709C5C" w14:textId="2C668969"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выполнять вычисления и преобразования</w:t>
            </w:r>
          </w:p>
        </w:tc>
        <w:tc>
          <w:tcPr>
            <w:tcW w:w="563" w:type="pct"/>
            <w:vAlign w:val="center"/>
          </w:tcPr>
          <w:p w14:paraId="212B6EA8" w14:textId="62D2E3D9"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1A40F8D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60,20</w:t>
            </w:r>
          </w:p>
        </w:tc>
        <w:tc>
          <w:tcPr>
            <w:tcW w:w="462" w:type="pct"/>
            <w:tcBorders>
              <w:top w:val="nil"/>
              <w:left w:val="nil"/>
              <w:bottom w:val="single" w:sz="4" w:space="0" w:color="auto"/>
              <w:right w:val="single" w:sz="4" w:space="0" w:color="auto"/>
            </w:tcBorders>
            <w:shd w:val="clear" w:color="auto" w:fill="auto"/>
            <w:vAlign w:val="center"/>
          </w:tcPr>
          <w:p w14:paraId="49968FAB"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4,63</w:t>
            </w:r>
          </w:p>
        </w:tc>
        <w:tc>
          <w:tcPr>
            <w:tcW w:w="602" w:type="pct"/>
            <w:tcBorders>
              <w:top w:val="nil"/>
              <w:left w:val="nil"/>
              <w:bottom w:val="single" w:sz="4" w:space="0" w:color="auto"/>
              <w:right w:val="single" w:sz="4" w:space="0" w:color="auto"/>
            </w:tcBorders>
            <w:shd w:val="clear" w:color="auto" w:fill="auto"/>
            <w:vAlign w:val="center"/>
          </w:tcPr>
          <w:p w14:paraId="301264DF"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48,50</w:t>
            </w:r>
          </w:p>
        </w:tc>
        <w:tc>
          <w:tcPr>
            <w:tcW w:w="599" w:type="pct"/>
            <w:tcBorders>
              <w:top w:val="nil"/>
              <w:left w:val="nil"/>
              <w:bottom w:val="single" w:sz="4" w:space="0" w:color="auto"/>
              <w:right w:val="single" w:sz="4" w:space="0" w:color="auto"/>
            </w:tcBorders>
            <w:shd w:val="clear" w:color="auto" w:fill="auto"/>
            <w:vAlign w:val="center"/>
          </w:tcPr>
          <w:p w14:paraId="4CB47901"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94,01</w:t>
            </w:r>
          </w:p>
        </w:tc>
      </w:tr>
      <w:tr w:rsidR="00121E8A" w14:paraId="1405F113" w14:textId="77777777" w:rsidTr="00FF4B23">
        <w:trPr>
          <w:gridAfter w:val="1"/>
          <w:wAfter w:w="4" w:type="pct"/>
        </w:trPr>
        <w:tc>
          <w:tcPr>
            <w:tcW w:w="305" w:type="pct"/>
          </w:tcPr>
          <w:p w14:paraId="1E39B682"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10</w:t>
            </w:r>
          </w:p>
        </w:tc>
        <w:tc>
          <w:tcPr>
            <w:tcW w:w="2002" w:type="pct"/>
          </w:tcPr>
          <w:p w14:paraId="271B61AF" w14:textId="74B25D14"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решать уравнения и не</w:t>
            </w:r>
            <w:r w:rsidRPr="00121E8A">
              <w:rPr>
                <w:rFonts w:ascii="Times New Roman" w:hAnsi="Times New Roman" w:cs="Times New Roman"/>
              </w:rPr>
              <w:softHyphen/>
              <w:t>равенства</w:t>
            </w:r>
            <w:r w:rsidRPr="00121E8A" w:rsidDel="00CE487B">
              <w:rPr>
                <w:rFonts w:ascii="Times New Roman" w:hAnsi="Times New Roman" w:cs="Times New Roman"/>
              </w:rPr>
              <w:t xml:space="preserve"> </w:t>
            </w:r>
          </w:p>
        </w:tc>
        <w:tc>
          <w:tcPr>
            <w:tcW w:w="563" w:type="pct"/>
            <w:vAlign w:val="center"/>
          </w:tcPr>
          <w:p w14:paraId="607F42D9" w14:textId="4F7BD825"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0D347B97"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56,45</w:t>
            </w:r>
          </w:p>
        </w:tc>
        <w:tc>
          <w:tcPr>
            <w:tcW w:w="462" w:type="pct"/>
            <w:tcBorders>
              <w:top w:val="nil"/>
              <w:left w:val="nil"/>
              <w:bottom w:val="single" w:sz="4" w:space="0" w:color="auto"/>
              <w:right w:val="single" w:sz="4" w:space="0" w:color="auto"/>
            </w:tcBorders>
            <w:shd w:val="clear" w:color="auto" w:fill="auto"/>
            <w:vAlign w:val="center"/>
          </w:tcPr>
          <w:p w14:paraId="317613E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8,11</w:t>
            </w:r>
          </w:p>
        </w:tc>
        <w:tc>
          <w:tcPr>
            <w:tcW w:w="602" w:type="pct"/>
            <w:tcBorders>
              <w:top w:val="nil"/>
              <w:left w:val="nil"/>
              <w:bottom w:val="single" w:sz="4" w:space="0" w:color="auto"/>
              <w:right w:val="single" w:sz="4" w:space="0" w:color="auto"/>
            </w:tcBorders>
            <w:shd w:val="clear" w:color="auto" w:fill="auto"/>
            <w:vAlign w:val="center"/>
          </w:tcPr>
          <w:p w14:paraId="19E5E8F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45,19</w:t>
            </w:r>
          </w:p>
        </w:tc>
        <w:tc>
          <w:tcPr>
            <w:tcW w:w="599" w:type="pct"/>
            <w:tcBorders>
              <w:top w:val="nil"/>
              <w:left w:val="nil"/>
              <w:bottom w:val="single" w:sz="4" w:space="0" w:color="auto"/>
              <w:right w:val="single" w:sz="4" w:space="0" w:color="auto"/>
            </w:tcBorders>
            <w:shd w:val="clear" w:color="auto" w:fill="auto"/>
            <w:vAlign w:val="center"/>
          </w:tcPr>
          <w:p w14:paraId="24275573"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88,02</w:t>
            </w:r>
          </w:p>
        </w:tc>
      </w:tr>
      <w:tr w:rsidR="00121E8A" w14:paraId="61F3C0E6" w14:textId="77777777" w:rsidTr="00FF4B23">
        <w:trPr>
          <w:gridAfter w:val="1"/>
          <w:wAfter w:w="4" w:type="pct"/>
        </w:trPr>
        <w:tc>
          <w:tcPr>
            <w:tcW w:w="305" w:type="pct"/>
          </w:tcPr>
          <w:p w14:paraId="42FE26A4"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11</w:t>
            </w:r>
          </w:p>
        </w:tc>
        <w:tc>
          <w:tcPr>
            <w:tcW w:w="2002" w:type="pct"/>
          </w:tcPr>
          <w:p w14:paraId="2B1D3905" w14:textId="79A9C398"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строить и исследовать про</w:t>
            </w:r>
            <w:r w:rsidRPr="00121E8A">
              <w:rPr>
                <w:rFonts w:ascii="Times New Roman" w:hAnsi="Times New Roman" w:cs="Times New Roman"/>
              </w:rPr>
              <w:softHyphen/>
              <w:t xml:space="preserve">стейшие математические модели </w:t>
            </w:r>
          </w:p>
        </w:tc>
        <w:tc>
          <w:tcPr>
            <w:tcW w:w="563" w:type="pct"/>
            <w:vAlign w:val="center"/>
          </w:tcPr>
          <w:p w14:paraId="1B214DAF" w14:textId="5D1FD4E3"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bCs/>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67ADF662"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13,44</w:t>
            </w:r>
          </w:p>
        </w:tc>
        <w:tc>
          <w:tcPr>
            <w:tcW w:w="462" w:type="pct"/>
            <w:tcBorders>
              <w:top w:val="nil"/>
              <w:left w:val="nil"/>
              <w:bottom w:val="single" w:sz="4" w:space="0" w:color="auto"/>
              <w:right w:val="single" w:sz="4" w:space="0" w:color="auto"/>
            </w:tcBorders>
            <w:shd w:val="clear" w:color="auto" w:fill="auto"/>
            <w:vAlign w:val="center"/>
          </w:tcPr>
          <w:p w14:paraId="17D1F63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0,77</w:t>
            </w:r>
          </w:p>
        </w:tc>
        <w:tc>
          <w:tcPr>
            <w:tcW w:w="602" w:type="pct"/>
            <w:tcBorders>
              <w:top w:val="nil"/>
              <w:left w:val="nil"/>
              <w:bottom w:val="single" w:sz="4" w:space="0" w:color="auto"/>
              <w:right w:val="single" w:sz="4" w:space="0" w:color="auto"/>
            </w:tcBorders>
            <w:shd w:val="clear" w:color="auto" w:fill="auto"/>
            <w:vAlign w:val="center"/>
          </w:tcPr>
          <w:p w14:paraId="6CDEF23E"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4,11</w:t>
            </w:r>
          </w:p>
        </w:tc>
        <w:tc>
          <w:tcPr>
            <w:tcW w:w="599" w:type="pct"/>
            <w:tcBorders>
              <w:top w:val="nil"/>
              <w:left w:val="nil"/>
              <w:bottom w:val="single" w:sz="4" w:space="0" w:color="auto"/>
              <w:right w:val="single" w:sz="4" w:space="0" w:color="auto"/>
            </w:tcBorders>
            <w:shd w:val="clear" w:color="auto" w:fill="auto"/>
            <w:vAlign w:val="center"/>
          </w:tcPr>
          <w:p w14:paraId="40002E0F"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34,49</w:t>
            </w:r>
          </w:p>
        </w:tc>
      </w:tr>
      <w:tr w:rsidR="00121E8A" w14:paraId="005718A8" w14:textId="77777777" w:rsidTr="00FF4B23">
        <w:trPr>
          <w:gridAfter w:val="1"/>
          <w:wAfter w:w="4" w:type="pct"/>
        </w:trPr>
        <w:tc>
          <w:tcPr>
            <w:tcW w:w="305" w:type="pct"/>
          </w:tcPr>
          <w:p w14:paraId="5F3C3462" w14:textId="77777777" w:rsidR="00121E8A" w:rsidRDefault="00121E8A" w:rsidP="00121E8A">
            <w:pPr>
              <w:rPr>
                <w:rFonts w:ascii="Times New Roman" w:hAnsi="Times New Roman" w:cs="Times New Roman"/>
                <w:i/>
                <w:iCs/>
                <w:sz w:val="24"/>
                <w:szCs w:val="24"/>
              </w:rPr>
            </w:pPr>
            <w:r>
              <w:rPr>
                <w:rFonts w:ascii="Times New Roman" w:hAnsi="Times New Roman" w:cs="Times New Roman"/>
                <w:i/>
                <w:iCs/>
                <w:sz w:val="24"/>
                <w:szCs w:val="24"/>
              </w:rPr>
              <w:t>12</w:t>
            </w:r>
          </w:p>
        </w:tc>
        <w:tc>
          <w:tcPr>
            <w:tcW w:w="2002" w:type="pct"/>
          </w:tcPr>
          <w:p w14:paraId="23B284F8" w14:textId="00C19DD3" w:rsidR="00121E8A" w:rsidRPr="00121E8A" w:rsidRDefault="00121E8A" w:rsidP="00121E8A">
            <w:pPr>
              <w:rPr>
                <w:rFonts w:ascii="Times New Roman" w:hAnsi="Times New Roman" w:cs="Times New Roman"/>
                <w:i/>
                <w:iCs/>
                <w:sz w:val="24"/>
                <w:szCs w:val="24"/>
              </w:rPr>
            </w:pPr>
            <w:r w:rsidRPr="00121E8A">
              <w:rPr>
                <w:rFonts w:ascii="Times New Roman" w:hAnsi="Times New Roman" w:cs="Times New Roman"/>
              </w:rPr>
              <w:t>Уметь строить и исследовать про</w:t>
            </w:r>
            <w:r w:rsidRPr="00121E8A">
              <w:rPr>
                <w:rFonts w:ascii="Times New Roman" w:hAnsi="Times New Roman" w:cs="Times New Roman"/>
              </w:rPr>
              <w:softHyphen/>
              <w:t xml:space="preserve">стейшие математические модели </w:t>
            </w:r>
          </w:p>
        </w:tc>
        <w:tc>
          <w:tcPr>
            <w:tcW w:w="563" w:type="pct"/>
            <w:vAlign w:val="center"/>
          </w:tcPr>
          <w:p w14:paraId="12A3F11E" w14:textId="2936F350"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bCs/>
                <w:sz w:val="24"/>
                <w:szCs w:val="24"/>
              </w:rPr>
              <w:t>Б</w:t>
            </w:r>
          </w:p>
        </w:tc>
        <w:tc>
          <w:tcPr>
            <w:tcW w:w="462" w:type="pct"/>
            <w:tcBorders>
              <w:top w:val="nil"/>
              <w:left w:val="single" w:sz="4" w:space="0" w:color="auto"/>
              <w:bottom w:val="single" w:sz="4" w:space="0" w:color="auto"/>
              <w:right w:val="single" w:sz="4" w:space="0" w:color="auto"/>
            </w:tcBorders>
            <w:shd w:val="clear" w:color="auto" w:fill="auto"/>
            <w:vAlign w:val="center"/>
          </w:tcPr>
          <w:p w14:paraId="3665C944"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41,00</w:t>
            </w:r>
          </w:p>
        </w:tc>
        <w:tc>
          <w:tcPr>
            <w:tcW w:w="462" w:type="pct"/>
            <w:tcBorders>
              <w:top w:val="nil"/>
              <w:left w:val="nil"/>
              <w:bottom w:val="single" w:sz="4" w:space="0" w:color="auto"/>
              <w:right w:val="single" w:sz="4" w:space="0" w:color="auto"/>
            </w:tcBorders>
            <w:shd w:val="clear" w:color="auto" w:fill="auto"/>
            <w:vAlign w:val="center"/>
          </w:tcPr>
          <w:p w14:paraId="79E70679"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1,16</w:t>
            </w:r>
          </w:p>
        </w:tc>
        <w:tc>
          <w:tcPr>
            <w:tcW w:w="602" w:type="pct"/>
            <w:tcBorders>
              <w:top w:val="nil"/>
              <w:left w:val="nil"/>
              <w:bottom w:val="single" w:sz="4" w:space="0" w:color="auto"/>
              <w:right w:val="single" w:sz="4" w:space="0" w:color="auto"/>
            </w:tcBorders>
            <w:shd w:val="clear" w:color="auto" w:fill="auto"/>
            <w:vAlign w:val="center"/>
          </w:tcPr>
          <w:p w14:paraId="2EF048D1"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24,04</w:t>
            </w:r>
          </w:p>
        </w:tc>
        <w:tc>
          <w:tcPr>
            <w:tcW w:w="599" w:type="pct"/>
            <w:tcBorders>
              <w:top w:val="nil"/>
              <w:left w:val="nil"/>
              <w:bottom w:val="single" w:sz="4" w:space="0" w:color="auto"/>
              <w:right w:val="single" w:sz="4" w:space="0" w:color="auto"/>
            </w:tcBorders>
            <w:shd w:val="clear" w:color="auto" w:fill="auto"/>
            <w:vAlign w:val="center"/>
          </w:tcPr>
          <w:p w14:paraId="53265350" w14:textId="77777777" w:rsidR="00121E8A" w:rsidRPr="00300468" w:rsidRDefault="00121E8A" w:rsidP="00300468">
            <w:pPr>
              <w:jc w:val="center"/>
              <w:rPr>
                <w:rFonts w:ascii="Times New Roman" w:hAnsi="Times New Roman" w:cs="Times New Roman"/>
                <w:i/>
                <w:iCs/>
                <w:sz w:val="24"/>
                <w:szCs w:val="24"/>
              </w:rPr>
            </w:pPr>
            <w:r w:rsidRPr="00300468">
              <w:rPr>
                <w:rFonts w:ascii="Times New Roman" w:hAnsi="Times New Roman" w:cs="Times New Roman"/>
                <w:color w:val="000000"/>
                <w:sz w:val="24"/>
                <w:szCs w:val="24"/>
              </w:rPr>
              <w:t>82,40</w:t>
            </w:r>
          </w:p>
        </w:tc>
      </w:tr>
    </w:tbl>
    <w:p w14:paraId="34C59FD5" w14:textId="4FF258F8" w:rsidR="00B34A32" w:rsidRDefault="00B34A32" w:rsidP="00B34A32">
      <w:pPr>
        <w:spacing w:after="0" w:line="240" w:lineRule="auto"/>
        <w:rPr>
          <w:rFonts w:ascii="Times New Roman" w:hAnsi="Times New Roman" w:cs="Times New Roman"/>
          <w:b/>
          <w:bCs/>
          <w:sz w:val="24"/>
          <w:szCs w:val="24"/>
        </w:rPr>
      </w:pPr>
    </w:p>
    <w:p w14:paraId="7A2FFC83" w14:textId="77777777" w:rsidR="00FF4B23" w:rsidRDefault="00FF4B23">
      <w:pPr>
        <w:rPr>
          <w:rFonts w:ascii="Times New Roman" w:hAnsi="Times New Roman" w:cs="Times New Roman"/>
          <w:b/>
          <w:bCs/>
          <w:sz w:val="28"/>
          <w:szCs w:val="28"/>
        </w:rPr>
      </w:pPr>
      <w:r>
        <w:rPr>
          <w:rFonts w:ascii="Times New Roman" w:hAnsi="Times New Roman" w:cs="Times New Roman"/>
          <w:b/>
          <w:bCs/>
          <w:sz w:val="28"/>
          <w:szCs w:val="28"/>
        </w:rPr>
        <w:br w:type="page"/>
      </w:r>
    </w:p>
    <w:p w14:paraId="64D4E0CA" w14:textId="77777777" w:rsidR="00FF4B23" w:rsidRDefault="00300468" w:rsidP="00300468">
      <w:pPr>
        <w:pStyle w:val="a4"/>
        <w:spacing w:after="0" w:line="240" w:lineRule="auto"/>
        <w:ind w:left="0" w:firstLine="720"/>
        <w:jc w:val="center"/>
        <w:rPr>
          <w:rFonts w:ascii="Times New Roman" w:hAnsi="Times New Roman" w:cs="Times New Roman"/>
          <w:b/>
          <w:bCs/>
          <w:sz w:val="28"/>
          <w:szCs w:val="28"/>
        </w:rPr>
      </w:pPr>
      <w:r w:rsidRPr="00E74547">
        <w:rPr>
          <w:rFonts w:ascii="Times New Roman" w:hAnsi="Times New Roman" w:cs="Times New Roman"/>
          <w:b/>
          <w:bCs/>
          <w:sz w:val="28"/>
          <w:szCs w:val="28"/>
        </w:rPr>
        <w:lastRenderedPageBreak/>
        <w:t xml:space="preserve">Анализ выполнения диагностической работы участниками </w:t>
      </w:r>
    </w:p>
    <w:p w14:paraId="6F9DF247" w14:textId="626F59CC" w:rsidR="00300468" w:rsidRDefault="00300468" w:rsidP="00300468">
      <w:pPr>
        <w:pStyle w:val="a4"/>
        <w:spacing w:after="0" w:line="240" w:lineRule="auto"/>
        <w:ind w:left="0" w:firstLine="720"/>
        <w:jc w:val="center"/>
        <w:rPr>
          <w:rFonts w:ascii="Times New Roman" w:hAnsi="Times New Roman" w:cs="Times New Roman"/>
          <w:b/>
          <w:bCs/>
          <w:sz w:val="28"/>
          <w:szCs w:val="28"/>
        </w:rPr>
      </w:pPr>
      <w:r w:rsidRPr="00E74547">
        <w:rPr>
          <w:rFonts w:ascii="Times New Roman" w:hAnsi="Times New Roman" w:cs="Times New Roman"/>
          <w:b/>
          <w:bCs/>
          <w:sz w:val="28"/>
          <w:szCs w:val="28"/>
        </w:rPr>
        <w:t>с разным уровнем математической подготовки</w:t>
      </w:r>
    </w:p>
    <w:p w14:paraId="188C88F8" w14:textId="77777777" w:rsidR="00FF4B23" w:rsidRPr="00E74547" w:rsidRDefault="00FF4B23" w:rsidP="00300468">
      <w:pPr>
        <w:pStyle w:val="a4"/>
        <w:spacing w:after="0" w:line="240" w:lineRule="auto"/>
        <w:ind w:left="0" w:firstLine="720"/>
        <w:jc w:val="center"/>
        <w:rPr>
          <w:rFonts w:ascii="Times New Roman" w:hAnsi="Times New Roman" w:cs="Times New Roman"/>
          <w:b/>
          <w:bCs/>
          <w:sz w:val="28"/>
          <w:szCs w:val="28"/>
        </w:rPr>
      </w:pPr>
    </w:p>
    <w:p w14:paraId="19648B86" w14:textId="5A863E33" w:rsidR="00300468" w:rsidRPr="00E74547" w:rsidRDefault="00300468" w:rsidP="00FF4B23">
      <w:pPr>
        <w:pStyle w:val="a4"/>
        <w:spacing w:after="0" w:line="240" w:lineRule="auto"/>
        <w:ind w:left="0" w:firstLine="851"/>
        <w:jc w:val="both"/>
        <w:rPr>
          <w:rFonts w:ascii="Times New Roman" w:hAnsi="Times New Roman" w:cs="Times New Roman"/>
          <w:sz w:val="28"/>
          <w:szCs w:val="28"/>
        </w:rPr>
      </w:pPr>
      <w:r w:rsidRPr="00E74547">
        <w:rPr>
          <w:rFonts w:ascii="Times New Roman" w:hAnsi="Times New Roman" w:cs="Times New Roman"/>
          <w:b/>
          <w:bCs/>
          <w:sz w:val="28"/>
          <w:szCs w:val="28"/>
        </w:rPr>
        <w:t>Группа 1</w:t>
      </w:r>
      <w:r w:rsidRPr="00E74547">
        <w:rPr>
          <w:rFonts w:ascii="Times New Roman" w:hAnsi="Times New Roman" w:cs="Times New Roman"/>
          <w:sz w:val="28"/>
          <w:szCs w:val="28"/>
        </w:rPr>
        <w:t xml:space="preserve"> – учащиеся, не набравшие минимальный балл</w:t>
      </w:r>
      <w:r w:rsidR="00FF4B23">
        <w:rPr>
          <w:rFonts w:ascii="Times New Roman" w:hAnsi="Times New Roman" w:cs="Times New Roman"/>
          <w:sz w:val="28"/>
          <w:szCs w:val="28"/>
        </w:rPr>
        <w:t>;</w:t>
      </w:r>
    </w:p>
    <w:p w14:paraId="414965BA" w14:textId="77777777" w:rsidR="00300468" w:rsidRPr="00E74547" w:rsidRDefault="00300468" w:rsidP="00FF4B23">
      <w:pPr>
        <w:pStyle w:val="a4"/>
        <w:spacing w:after="0" w:line="240" w:lineRule="auto"/>
        <w:ind w:left="0" w:firstLine="851"/>
        <w:jc w:val="both"/>
        <w:rPr>
          <w:rFonts w:ascii="Times New Roman" w:hAnsi="Times New Roman" w:cs="Times New Roman"/>
          <w:sz w:val="28"/>
          <w:szCs w:val="28"/>
        </w:rPr>
      </w:pPr>
      <w:r w:rsidRPr="00E74547">
        <w:rPr>
          <w:rFonts w:ascii="Times New Roman" w:hAnsi="Times New Roman" w:cs="Times New Roman"/>
          <w:b/>
          <w:bCs/>
          <w:sz w:val="28"/>
          <w:szCs w:val="28"/>
        </w:rPr>
        <w:t>Группа 2</w:t>
      </w:r>
      <w:r w:rsidRPr="00E74547">
        <w:rPr>
          <w:rFonts w:ascii="Times New Roman" w:hAnsi="Times New Roman" w:cs="Times New Roman"/>
          <w:sz w:val="28"/>
          <w:szCs w:val="28"/>
        </w:rPr>
        <w:t xml:space="preserve"> – учащиеся, набравшие от минимального балла до 79% от максимального балла;</w:t>
      </w:r>
    </w:p>
    <w:p w14:paraId="37D06670" w14:textId="77777777" w:rsidR="00300468" w:rsidRPr="00E74547" w:rsidRDefault="00300468" w:rsidP="00FF4B23">
      <w:pPr>
        <w:pStyle w:val="a4"/>
        <w:spacing w:after="0" w:line="240" w:lineRule="auto"/>
        <w:ind w:left="0" w:firstLine="851"/>
        <w:jc w:val="both"/>
        <w:rPr>
          <w:rFonts w:ascii="Times New Roman" w:hAnsi="Times New Roman" w:cs="Times New Roman"/>
          <w:sz w:val="28"/>
          <w:szCs w:val="28"/>
        </w:rPr>
      </w:pPr>
      <w:r w:rsidRPr="00E74547">
        <w:rPr>
          <w:rFonts w:ascii="Times New Roman" w:hAnsi="Times New Roman" w:cs="Times New Roman"/>
          <w:b/>
          <w:bCs/>
          <w:sz w:val="28"/>
          <w:szCs w:val="28"/>
        </w:rPr>
        <w:t>Группа 3</w:t>
      </w:r>
      <w:r w:rsidRPr="00E74547">
        <w:rPr>
          <w:rFonts w:ascii="Times New Roman" w:hAnsi="Times New Roman" w:cs="Times New Roman"/>
          <w:sz w:val="28"/>
          <w:szCs w:val="28"/>
        </w:rPr>
        <w:t xml:space="preserve"> –</w:t>
      </w:r>
      <w:r w:rsidRPr="00E74547">
        <w:rPr>
          <w:rFonts w:ascii="Times New Roman" w:hAnsi="Times New Roman" w:cs="Times New Roman"/>
          <w:i/>
          <w:iCs/>
          <w:sz w:val="28"/>
          <w:szCs w:val="28"/>
        </w:rPr>
        <w:t xml:space="preserve"> </w:t>
      </w:r>
      <w:r w:rsidRPr="00E74547">
        <w:rPr>
          <w:rFonts w:ascii="Times New Roman" w:hAnsi="Times New Roman" w:cs="Times New Roman"/>
          <w:sz w:val="28"/>
          <w:szCs w:val="28"/>
        </w:rPr>
        <w:t>учащиеся, набравшие</w:t>
      </w:r>
      <w:r w:rsidRPr="00E74547">
        <w:rPr>
          <w:rFonts w:ascii="Times New Roman" w:hAnsi="Times New Roman" w:cs="Times New Roman"/>
          <w:i/>
          <w:iCs/>
          <w:sz w:val="28"/>
          <w:szCs w:val="28"/>
        </w:rPr>
        <w:t xml:space="preserve"> </w:t>
      </w:r>
      <w:r w:rsidRPr="00E74547">
        <w:rPr>
          <w:rFonts w:ascii="Times New Roman" w:hAnsi="Times New Roman" w:cs="Times New Roman"/>
          <w:sz w:val="28"/>
          <w:szCs w:val="28"/>
        </w:rPr>
        <w:t>более 80% от максимального балла.</w:t>
      </w:r>
    </w:p>
    <w:p w14:paraId="53155191" w14:textId="77777777" w:rsidR="00443AE7" w:rsidRPr="00E74547" w:rsidRDefault="00443AE7" w:rsidP="00300468">
      <w:pPr>
        <w:pStyle w:val="a4"/>
        <w:spacing w:after="0" w:line="240" w:lineRule="auto"/>
        <w:ind w:left="0" w:firstLine="720"/>
        <w:jc w:val="both"/>
        <w:rPr>
          <w:rFonts w:ascii="Times New Roman" w:hAnsi="Times New Roman" w:cs="Times New Roman"/>
          <w:sz w:val="28"/>
          <w:szCs w:val="28"/>
        </w:rPr>
      </w:pPr>
    </w:p>
    <w:p w14:paraId="4AF130AF" w14:textId="77777777" w:rsidR="00FF4B23" w:rsidRDefault="00300468" w:rsidP="00300468">
      <w:pPr>
        <w:spacing w:after="0" w:line="240" w:lineRule="auto"/>
        <w:ind w:firstLine="720"/>
        <w:jc w:val="center"/>
        <w:rPr>
          <w:rFonts w:ascii="Times New Roman" w:hAnsi="Times New Roman" w:cs="Times New Roman"/>
          <w:sz w:val="28"/>
          <w:szCs w:val="28"/>
        </w:rPr>
      </w:pPr>
      <w:r w:rsidRPr="00FF4B23">
        <w:rPr>
          <w:rFonts w:ascii="Times New Roman" w:hAnsi="Times New Roman" w:cs="Times New Roman"/>
          <w:sz w:val="28"/>
          <w:szCs w:val="28"/>
        </w:rPr>
        <w:t xml:space="preserve">Процент выполнения отдельных заданий учащимися </w:t>
      </w:r>
    </w:p>
    <w:p w14:paraId="1A8651D7" w14:textId="343AB2FC" w:rsidR="00300468" w:rsidRDefault="00300468" w:rsidP="00300468">
      <w:pPr>
        <w:spacing w:after="0" w:line="240" w:lineRule="auto"/>
        <w:ind w:firstLine="720"/>
        <w:jc w:val="center"/>
        <w:rPr>
          <w:rFonts w:ascii="Times New Roman" w:hAnsi="Times New Roman" w:cs="Times New Roman"/>
          <w:sz w:val="28"/>
          <w:szCs w:val="28"/>
        </w:rPr>
      </w:pPr>
      <w:r w:rsidRPr="00FF4B23">
        <w:rPr>
          <w:rFonts w:ascii="Times New Roman" w:hAnsi="Times New Roman" w:cs="Times New Roman"/>
          <w:sz w:val="28"/>
          <w:szCs w:val="28"/>
        </w:rPr>
        <w:t>с различными уровнями подготовки</w:t>
      </w:r>
    </w:p>
    <w:p w14:paraId="7B7F5BBB" w14:textId="77777777" w:rsidR="00FF4B23" w:rsidRPr="00FF4B23" w:rsidRDefault="00FF4B23" w:rsidP="00300468">
      <w:pPr>
        <w:spacing w:after="0" w:line="240" w:lineRule="auto"/>
        <w:ind w:firstLine="720"/>
        <w:jc w:val="center"/>
        <w:rPr>
          <w:rFonts w:ascii="Times New Roman" w:hAnsi="Times New Roman" w:cs="Times New Roman"/>
          <w:i/>
          <w:iCs/>
          <w:sz w:val="28"/>
          <w:szCs w:val="28"/>
        </w:rPr>
      </w:pPr>
    </w:p>
    <w:p w14:paraId="0FE459A8" w14:textId="4310B095" w:rsidR="00300468" w:rsidRDefault="00300468" w:rsidP="00B34A32">
      <w:pPr>
        <w:spacing w:after="0" w:line="240" w:lineRule="auto"/>
        <w:rPr>
          <w:rFonts w:ascii="Times New Roman" w:hAnsi="Times New Roman" w:cs="Times New Roman"/>
          <w:b/>
          <w:bCs/>
          <w:sz w:val="24"/>
          <w:szCs w:val="24"/>
        </w:rPr>
      </w:pPr>
      <w:r>
        <w:rPr>
          <w:noProof/>
        </w:rPr>
        <w:drawing>
          <wp:inline distT="0" distB="0" distL="0" distR="0" wp14:anchorId="7253272E" wp14:editId="60AD38D3">
            <wp:extent cx="6343650" cy="3332196"/>
            <wp:effectExtent l="0" t="0" r="0" b="1905"/>
            <wp:docPr id="3568020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02071" name=""/>
                    <pic:cNvPicPr/>
                  </pic:nvPicPr>
                  <pic:blipFill>
                    <a:blip r:embed="rId37"/>
                    <a:stretch>
                      <a:fillRect/>
                    </a:stretch>
                  </pic:blipFill>
                  <pic:spPr>
                    <a:xfrm>
                      <a:off x="0" y="0"/>
                      <a:ext cx="6360011" cy="3340790"/>
                    </a:xfrm>
                    <a:prstGeom prst="rect">
                      <a:avLst/>
                    </a:prstGeom>
                  </pic:spPr>
                </pic:pic>
              </a:graphicData>
            </a:graphic>
          </wp:inline>
        </w:drawing>
      </w:r>
    </w:p>
    <w:p w14:paraId="708982CA" w14:textId="77777777" w:rsidR="00FF4B23" w:rsidRDefault="00FF4B23" w:rsidP="00300468">
      <w:pPr>
        <w:spacing w:after="0"/>
        <w:ind w:firstLine="709"/>
        <w:jc w:val="both"/>
        <w:rPr>
          <w:rFonts w:ascii="Times New Roman" w:hAnsi="Times New Roman" w:cs="Times New Roman"/>
          <w:sz w:val="28"/>
          <w:szCs w:val="28"/>
        </w:rPr>
      </w:pPr>
    </w:p>
    <w:p w14:paraId="109BC166" w14:textId="738EF6E9" w:rsidR="00300468" w:rsidRPr="00E74547" w:rsidRDefault="00300468" w:rsidP="0030046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Из приведенной выше диаграммы видно, что в Группе 1</w:t>
      </w:r>
      <w:r w:rsidRPr="00E74547">
        <w:rPr>
          <w:sz w:val="28"/>
          <w:szCs w:val="28"/>
        </w:rPr>
        <w:t xml:space="preserve"> </w:t>
      </w:r>
      <w:r w:rsidRPr="00E74547">
        <w:rPr>
          <w:rFonts w:ascii="Times New Roman" w:hAnsi="Times New Roman" w:cs="Times New Roman"/>
          <w:sz w:val="28"/>
          <w:szCs w:val="28"/>
        </w:rPr>
        <w:t>и Группе 2 наибольшие затруднения вызывают задания № 4 (задача по теории вероятностей)</w:t>
      </w:r>
      <w:r w:rsidR="00B24E1E" w:rsidRPr="00E74547">
        <w:rPr>
          <w:rFonts w:ascii="Times New Roman" w:hAnsi="Times New Roman" w:cs="Times New Roman"/>
          <w:sz w:val="28"/>
          <w:szCs w:val="28"/>
        </w:rPr>
        <w:t>,</w:t>
      </w:r>
      <w:r w:rsidRPr="00E74547">
        <w:rPr>
          <w:rFonts w:ascii="Times New Roman" w:hAnsi="Times New Roman" w:cs="Times New Roman"/>
          <w:sz w:val="28"/>
          <w:szCs w:val="28"/>
        </w:rPr>
        <w:t xml:space="preserve"> № 6 (геометрическая задача)</w:t>
      </w:r>
      <w:r w:rsidR="00FF4B23">
        <w:rPr>
          <w:rFonts w:ascii="Times New Roman" w:hAnsi="Times New Roman" w:cs="Times New Roman"/>
          <w:sz w:val="28"/>
          <w:szCs w:val="28"/>
        </w:rPr>
        <w:t xml:space="preserve"> и</w:t>
      </w:r>
      <w:r w:rsidR="00B24E1E" w:rsidRPr="00E74547">
        <w:rPr>
          <w:rFonts w:ascii="Times New Roman" w:hAnsi="Times New Roman" w:cs="Times New Roman"/>
          <w:sz w:val="28"/>
          <w:szCs w:val="28"/>
        </w:rPr>
        <w:t xml:space="preserve"> №</w:t>
      </w:r>
      <w:r w:rsidR="00FF4B23">
        <w:rPr>
          <w:rFonts w:ascii="Times New Roman" w:hAnsi="Times New Roman" w:cs="Times New Roman"/>
          <w:sz w:val="28"/>
          <w:szCs w:val="28"/>
        </w:rPr>
        <w:t xml:space="preserve"> </w:t>
      </w:r>
      <w:r w:rsidR="00B24E1E" w:rsidRPr="00E74547">
        <w:rPr>
          <w:rFonts w:ascii="Times New Roman" w:hAnsi="Times New Roman" w:cs="Times New Roman"/>
          <w:sz w:val="28"/>
          <w:szCs w:val="28"/>
        </w:rPr>
        <w:t>11</w:t>
      </w:r>
      <w:r w:rsidR="00FF4B23">
        <w:rPr>
          <w:rFonts w:ascii="Times New Roman" w:hAnsi="Times New Roman" w:cs="Times New Roman"/>
          <w:sz w:val="28"/>
          <w:szCs w:val="28"/>
        </w:rPr>
        <w:t xml:space="preserve"> </w:t>
      </w:r>
      <w:r w:rsidR="00793F05" w:rsidRPr="00E74547">
        <w:rPr>
          <w:rFonts w:ascii="Times New Roman" w:hAnsi="Times New Roman" w:cs="Times New Roman"/>
          <w:sz w:val="28"/>
          <w:szCs w:val="28"/>
        </w:rPr>
        <w:t>(текстовая задача)</w:t>
      </w:r>
      <w:r w:rsidRPr="00E74547">
        <w:rPr>
          <w:rFonts w:ascii="Times New Roman" w:hAnsi="Times New Roman" w:cs="Times New Roman"/>
          <w:sz w:val="28"/>
          <w:szCs w:val="28"/>
        </w:rPr>
        <w:t xml:space="preserve">. </w:t>
      </w:r>
    </w:p>
    <w:p w14:paraId="42571915" w14:textId="783DDB25" w:rsidR="00300468" w:rsidRPr="00E74547" w:rsidRDefault="00300468" w:rsidP="00300468">
      <w:pPr>
        <w:spacing w:after="0"/>
        <w:ind w:firstLine="709"/>
        <w:jc w:val="both"/>
        <w:rPr>
          <w:rFonts w:ascii="Times New Roman" w:hAnsi="Times New Roman" w:cs="Times New Roman"/>
          <w:sz w:val="28"/>
          <w:szCs w:val="28"/>
        </w:rPr>
      </w:pPr>
      <w:r w:rsidRPr="00E74547">
        <w:rPr>
          <w:rFonts w:ascii="Times New Roman" w:hAnsi="Times New Roman" w:cs="Times New Roman"/>
          <w:b/>
          <w:bCs/>
          <w:sz w:val="28"/>
          <w:szCs w:val="28"/>
        </w:rPr>
        <w:t>Группа 1</w:t>
      </w:r>
      <w:r w:rsidR="00FF4B23">
        <w:rPr>
          <w:rFonts w:ascii="Times New Roman" w:hAnsi="Times New Roman" w:cs="Times New Roman"/>
          <w:b/>
          <w:bCs/>
          <w:sz w:val="28"/>
          <w:szCs w:val="28"/>
        </w:rPr>
        <w:t>.</w:t>
      </w:r>
      <w:r w:rsidRPr="00E74547">
        <w:rPr>
          <w:rFonts w:ascii="Times New Roman" w:hAnsi="Times New Roman" w:cs="Times New Roman"/>
          <w:sz w:val="28"/>
          <w:szCs w:val="28"/>
        </w:rPr>
        <w:t xml:space="preserve"> Среди заданий работы наиболее приемлемыми для этой группы оказались номера 1, 2, 5</w:t>
      </w:r>
      <w:r w:rsidR="00965116" w:rsidRPr="00E74547">
        <w:rPr>
          <w:rFonts w:ascii="Times New Roman" w:hAnsi="Times New Roman" w:cs="Times New Roman"/>
          <w:sz w:val="28"/>
          <w:szCs w:val="28"/>
        </w:rPr>
        <w:t>, процент выполнения более 40%.</w:t>
      </w:r>
    </w:p>
    <w:p w14:paraId="226A08DB" w14:textId="676BDA46" w:rsidR="00300468" w:rsidRPr="00E74547" w:rsidRDefault="00300468" w:rsidP="0030046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 </w:t>
      </w:r>
      <w:r w:rsidRPr="00E74547">
        <w:rPr>
          <w:rFonts w:ascii="Times New Roman" w:hAnsi="Times New Roman" w:cs="Times New Roman"/>
          <w:b/>
          <w:bCs/>
          <w:sz w:val="28"/>
          <w:szCs w:val="28"/>
        </w:rPr>
        <w:t>Группу 2</w:t>
      </w:r>
      <w:r w:rsidRPr="00E74547">
        <w:rPr>
          <w:rFonts w:ascii="Times New Roman" w:hAnsi="Times New Roman" w:cs="Times New Roman"/>
          <w:sz w:val="28"/>
          <w:szCs w:val="28"/>
        </w:rPr>
        <w:t xml:space="preserve"> вошли </w:t>
      </w:r>
      <w:r w:rsidR="00965116" w:rsidRPr="00E74547">
        <w:rPr>
          <w:rFonts w:ascii="Times New Roman" w:hAnsi="Times New Roman" w:cs="Times New Roman"/>
          <w:sz w:val="28"/>
          <w:szCs w:val="28"/>
        </w:rPr>
        <w:t>более</w:t>
      </w:r>
      <w:r w:rsidRPr="00E74547">
        <w:rPr>
          <w:rFonts w:ascii="Times New Roman" w:hAnsi="Times New Roman" w:cs="Times New Roman"/>
          <w:sz w:val="28"/>
          <w:szCs w:val="28"/>
        </w:rPr>
        <w:t xml:space="preserve"> </w:t>
      </w:r>
      <w:r w:rsidR="00965116" w:rsidRPr="00E74547">
        <w:rPr>
          <w:rFonts w:ascii="Times New Roman" w:hAnsi="Times New Roman" w:cs="Times New Roman"/>
          <w:sz w:val="28"/>
          <w:szCs w:val="28"/>
        </w:rPr>
        <w:t xml:space="preserve">70 </w:t>
      </w:r>
      <w:r w:rsidRPr="00E74547">
        <w:rPr>
          <w:rFonts w:ascii="Times New Roman" w:hAnsi="Times New Roman" w:cs="Times New Roman"/>
          <w:sz w:val="28"/>
          <w:szCs w:val="28"/>
        </w:rPr>
        <w:t>% от общего количества участников диагностики. В этой группе успешность выполнения заданий 1,</w:t>
      </w:r>
      <w:r w:rsidR="00FF4B23">
        <w:rPr>
          <w:rFonts w:ascii="Times New Roman" w:hAnsi="Times New Roman" w:cs="Times New Roman"/>
          <w:sz w:val="28"/>
          <w:szCs w:val="28"/>
        </w:rPr>
        <w:t xml:space="preserve"> </w:t>
      </w:r>
      <w:r w:rsidRPr="00E74547">
        <w:rPr>
          <w:rFonts w:ascii="Times New Roman" w:hAnsi="Times New Roman" w:cs="Times New Roman"/>
          <w:sz w:val="28"/>
          <w:szCs w:val="28"/>
        </w:rPr>
        <w:t>2,</w:t>
      </w:r>
      <w:r w:rsidR="00FF4B23">
        <w:rPr>
          <w:rFonts w:ascii="Times New Roman" w:hAnsi="Times New Roman" w:cs="Times New Roman"/>
          <w:sz w:val="28"/>
          <w:szCs w:val="28"/>
        </w:rPr>
        <w:t xml:space="preserve"> </w:t>
      </w:r>
      <w:r w:rsidRPr="00E74547">
        <w:rPr>
          <w:rFonts w:ascii="Times New Roman" w:hAnsi="Times New Roman" w:cs="Times New Roman"/>
          <w:sz w:val="28"/>
          <w:szCs w:val="28"/>
        </w:rPr>
        <w:t>5</w:t>
      </w:r>
      <w:r w:rsidR="00965116" w:rsidRPr="00E74547">
        <w:rPr>
          <w:rFonts w:ascii="Times New Roman" w:hAnsi="Times New Roman" w:cs="Times New Roman"/>
          <w:sz w:val="28"/>
          <w:szCs w:val="28"/>
        </w:rPr>
        <w:t xml:space="preserve"> и 8</w:t>
      </w:r>
      <w:r w:rsidRPr="00E74547">
        <w:rPr>
          <w:rFonts w:ascii="Times New Roman" w:hAnsi="Times New Roman" w:cs="Times New Roman"/>
          <w:sz w:val="28"/>
          <w:szCs w:val="28"/>
        </w:rPr>
        <w:t xml:space="preserve"> составила более 8</w:t>
      </w:r>
      <w:r w:rsidR="00965116" w:rsidRPr="00E74547">
        <w:rPr>
          <w:rFonts w:ascii="Times New Roman" w:hAnsi="Times New Roman" w:cs="Times New Roman"/>
          <w:sz w:val="28"/>
          <w:szCs w:val="28"/>
        </w:rPr>
        <w:t>0</w:t>
      </w:r>
      <w:r w:rsidRPr="00E74547">
        <w:rPr>
          <w:rFonts w:ascii="Times New Roman" w:hAnsi="Times New Roman" w:cs="Times New Roman"/>
          <w:sz w:val="28"/>
          <w:szCs w:val="28"/>
        </w:rPr>
        <w:t>%. Среди заданий базовой сложности наиболее трудными для этой группы тестируемых оказались номера 3</w:t>
      </w:r>
      <w:r w:rsidR="00965116" w:rsidRPr="00E74547">
        <w:rPr>
          <w:rFonts w:ascii="Times New Roman" w:hAnsi="Times New Roman" w:cs="Times New Roman"/>
          <w:sz w:val="28"/>
          <w:szCs w:val="28"/>
        </w:rPr>
        <w:t>,</w:t>
      </w:r>
      <w:r w:rsidR="00FF4B23">
        <w:rPr>
          <w:rFonts w:ascii="Times New Roman" w:hAnsi="Times New Roman" w:cs="Times New Roman"/>
          <w:sz w:val="28"/>
          <w:szCs w:val="28"/>
        </w:rPr>
        <w:t xml:space="preserve"> </w:t>
      </w:r>
      <w:r w:rsidR="00965116" w:rsidRPr="00E74547">
        <w:rPr>
          <w:rFonts w:ascii="Times New Roman" w:hAnsi="Times New Roman" w:cs="Times New Roman"/>
          <w:sz w:val="28"/>
          <w:szCs w:val="28"/>
        </w:rPr>
        <w:t>11</w:t>
      </w:r>
      <w:r w:rsidRPr="00E74547">
        <w:rPr>
          <w:rFonts w:ascii="Times New Roman" w:hAnsi="Times New Roman" w:cs="Times New Roman"/>
          <w:sz w:val="28"/>
          <w:szCs w:val="28"/>
        </w:rPr>
        <w:t xml:space="preserve"> и </w:t>
      </w:r>
      <w:r w:rsidR="00965116" w:rsidRPr="00E74547">
        <w:rPr>
          <w:rFonts w:ascii="Times New Roman" w:hAnsi="Times New Roman" w:cs="Times New Roman"/>
          <w:sz w:val="28"/>
          <w:szCs w:val="28"/>
        </w:rPr>
        <w:t>12</w:t>
      </w:r>
      <w:r w:rsidRPr="00E74547">
        <w:rPr>
          <w:rFonts w:ascii="Times New Roman" w:hAnsi="Times New Roman" w:cs="Times New Roman"/>
          <w:sz w:val="28"/>
          <w:szCs w:val="28"/>
        </w:rPr>
        <w:t xml:space="preserve">, успешность их выполнения </w:t>
      </w:r>
      <w:r w:rsidR="00965116" w:rsidRPr="00E74547">
        <w:rPr>
          <w:rFonts w:ascii="Times New Roman" w:hAnsi="Times New Roman" w:cs="Times New Roman"/>
          <w:sz w:val="28"/>
          <w:szCs w:val="28"/>
        </w:rPr>
        <w:t>44</w:t>
      </w:r>
      <w:r w:rsidRPr="00E74547">
        <w:rPr>
          <w:rFonts w:ascii="Times New Roman" w:hAnsi="Times New Roman" w:cs="Times New Roman"/>
          <w:sz w:val="28"/>
          <w:szCs w:val="28"/>
        </w:rPr>
        <w:t>%</w:t>
      </w:r>
      <w:r w:rsidR="00965116" w:rsidRPr="00E74547">
        <w:rPr>
          <w:rFonts w:ascii="Times New Roman" w:hAnsi="Times New Roman" w:cs="Times New Roman"/>
          <w:sz w:val="28"/>
          <w:szCs w:val="28"/>
        </w:rPr>
        <w:t>, 4,11% и 24% соответственно</w:t>
      </w:r>
      <w:r w:rsidRPr="00E74547">
        <w:rPr>
          <w:rFonts w:ascii="Times New Roman" w:hAnsi="Times New Roman" w:cs="Times New Roman"/>
          <w:sz w:val="28"/>
          <w:szCs w:val="28"/>
        </w:rPr>
        <w:t xml:space="preserve">. </w:t>
      </w:r>
    </w:p>
    <w:p w14:paraId="58E2854F" w14:textId="2FA18E24" w:rsidR="00300468" w:rsidRPr="00E74547" w:rsidRDefault="00300468" w:rsidP="00300468">
      <w:pPr>
        <w:spacing w:after="0"/>
        <w:ind w:firstLine="709"/>
        <w:jc w:val="both"/>
        <w:rPr>
          <w:rFonts w:ascii="Times New Roman" w:hAnsi="Times New Roman" w:cs="Times New Roman"/>
          <w:sz w:val="28"/>
          <w:szCs w:val="28"/>
        </w:rPr>
      </w:pPr>
      <w:r w:rsidRPr="00E74547">
        <w:rPr>
          <w:rFonts w:ascii="Times New Roman" w:hAnsi="Times New Roman" w:cs="Times New Roman"/>
          <w:sz w:val="28"/>
          <w:szCs w:val="28"/>
        </w:rPr>
        <w:t xml:space="preserve">В </w:t>
      </w:r>
      <w:r w:rsidRPr="00E74547">
        <w:rPr>
          <w:rFonts w:ascii="Times New Roman" w:hAnsi="Times New Roman" w:cs="Times New Roman"/>
          <w:b/>
          <w:bCs/>
          <w:sz w:val="28"/>
          <w:szCs w:val="28"/>
        </w:rPr>
        <w:t>Группу 3</w:t>
      </w:r>
      <w:r w:rsidRPr="00E74547">
        <w:rPr>
          <w:rFonts w:ascii="Times New Roman" w:hAnsi="Times New Roman" w:cs="Times New Roman"/>
          <w:sz w:val="28"/>
          <w:szCs w:val="28"/>
        </w:rPr>
        <w:t xml:space="preserve"> вошли примерно 3</w:t>
      </w:r>
      <w:r w:rsidR="00965116" w:rsidRPr="00E74547">
        <w:rPr>
          <w:rFonts w:ascii="Times New Roman" w:hAnsi="Times New Roman" w:cs="Times New Roman"/>
          <w:sz w:val="28"/>
          <w:szCs w:val="28"/>
        </w:rPr>
        <w:t>0</w:t>
      </w:r>
      <w:r w:rsidRPr="00E74547">
        <w:rPr>
          <w:rFonts w:ascii="Times New Roman" w:hAnsi="Times New Roman" w:cs="Times New Roman"/>
          <w:sz w:val="28"/>
          <w:szCs w:val="28"/>
        </w:rPr>
        <w:t>% участников диагностики. Для этих учащихся характерен высокий процент выполнения заданий 1–</w:t>
      </w:r>
      <w:r w:rsidR="00965116" w:rsidRPr="00E74547">
        <w:rPr>
          <w:rFonts w:ascii="Times New Roman" w:hAnsi="Times New Roman" w:cs="Times New Roman"/>
          <w:sz w:val="28"/>
          <w:szCs w:val="28"/>
        </w:rPr>
        <w:t>9</w:t>
      </w:r>
      <w:r w:rsidRPr="00E74547">
        <w:rPr>
          <w:rFonts w:ascii="Times New Roman" w:hAnsi="Times New Roman" w:cs="Times New Roman"/>
          <w:sz w:val="28"/>
          <w:szCs w:val="28"/>
        </w:rPr>
        <w:t xml:space="preserve"> – более 9</w:t>
      </w:r>
      <w:r w:rsidR="00965116" w:rsidRPr="00E74547">
        <w:rPr>
          <w:rFonts w:ascii="Times New Roman" w:hAnsi="Times New Roman" w:cs="Times New Roman"/>
          <w:sz w:val="28"/>
          <w:szCs w:val="28"/>
        </w:rPr>
        <w:t>4</w:t>
      </w:r>
      <w:r w:rsidRPr="00E74547">
        <w:rPr>
          <w:rFonts w:ascii="Times New Roman" w:hAnsi="Times New Roman" w:cs="Times New Roman"/>
          <w:sz w:val="28"/>
          <w:szCs w:val="28"/>
        </w:rPr>
        <w:t xml:space="preserve">%. </w:t>
      </w:r>
    </w:p>
    <w:p w14:paraId="7B63AFF4" w14:textId="77777777" w:rsidR="00D331EC" w:rsidRPr="00E74547" w:rsidRDefault="00D331EC" w:rsidP="00300468">
      <w:pPr>
        <w:spacing w:after="0"/>
        <w:ind w:firstLine="709"/>
        <w:jc w:val="both"/>
        <w:rPr>
          <w:rFonts w:ascii="Times New Roman" w:hAnsi="Times New Roman" w:cs="Times New Roman"/>
          <w:sz w:val="28"/>
          <w:szCs w:val="28"/>
        </w:rPr>
      </w:pPr>
    </w:p>
    <w:p w14:paraId="415D27F1" w14:textId="77777777" w:rsidR="00FF4B23" w:rsidRDefault="00FF4B23">
      <w:pPr>
        <w:rPr>
          <w:rFonts w:ascii="Times New Roman" w:hAnsi="Times New Roman" w:cs="Times New Roman"/>
          <w:b/>
          <w:bCs/>
          <w:sz w:val="28"/>
          <w:szCs w:val="28"/>
        </w:rPr>
      </w:pPr>
      <w:r>
        <w:rPr>
          <w:rFonts w:ascii="Times New Roman" w:hAnsi="Times New Roman" w:cs="Times New Roman"/>
          <w:b/>
          <w:bCs/>
          <w:sz w:val="28"/>
          <w:szCs w:val="28"/>
        </w:rPr>
        <w:br w:type="page"/>
      </w:r>
    </w:p>
    <w:p w14:paraId="6E93C00B" w14:textId="52B77B57" w:rsidR="00D331EC" w:rsidRPr="002B20A1" w:rsidRDefault="00FF4B23" w:rsidP="00521DE5">
      <w:pPr>
        <w:spacing w:after="0" w:line="240" w:lineRule="auto"/>
        <w:ind w:firstLine="720"/>
        <w:jc w:val="center"/>
        <w:rPr>
          <w:rFonts w:ascii="Times New Roman" w:hAnsi="Times New Roman" w:cs="Times New Roman"/>
          <w:b/>
          <w:bCs/>
          <w:sz w:val="28"/>
          <w:szCs w:val="28"/>
        </w:rPr>
      </w:pPr>
      <w:r w:rsidRPr="002B20A1">
        <w:rPr>
          <w:b/>
          <w:bCs/>
          <w:noProof/>
          <w:sz w:val="28"/>
          <w:szCs w:val="28"/>
        </w:rPr>
        <w:lastRenderedPageBreak/>
        <w:drawing>
          <wp:anchor distT="0" distB="0" distL="114300" distR="114300" simplePos="0" relativeHeight="251664384" behindDoc="0" locked="0" layoutInCell="1" allowOverlap="1" wp14:anchorId="19A92026" wp14:editId="15C3EE83">
            <wp:simplePos x="0" y="0"/>
            <wp:positionH relativeFrom="margin">
              <wp:align>left</wp:align>
            </wp:positionH>
            <wp:positionV relativeFrom="paragraph">
              <wp:posOffset>375285</wp:posOffset>
            </wp:positionV>
            <wp:extent cx="6153150" cy="4362450"/>
            <wp:effectExtent l="0" t="0" r="0" b="0"/>
            <wp:wrapThrough wrapText="bothSides">
              <wp:wrapPolygon edited="0">
                <wp:start x="0" y="0"/>
                <wp:lineTo x="0" y="21506"/>
                <wp:lineTo x="21533" y="21506"/>
                <wp:lineTo x="21533" y="0"/>
                <wp:lineTo x="0" y="0"/>
              </wp:wrapPolygon>
            </wp:wrapThrough>
            <wp:docPr id="7" name="Рисунок 6">
              <a:extLst xmlns:a="http://schemas.openxmlformats.org/drawingml/2006/main">
                <a:ext uri="{FF2B5EF4-FFF2-40B4-BE49-F238E27FC236}">
                  <a16:creationId xmlns:a16="http://schemas.microsoft.com/office/drawing/2014/main" id="{084A3117-9CB6-4916-A0A4-3A5183A5F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84A3117-9CB6-4916-A0A4-3A5183A5FA1D}"/>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153150" cy="4362450"/>
                    </a:xfrm>
                    <a:prstGeom prst="rect">
                      <a:avLst/>
                    </a:prstGeom>
                  </pic:spPr>
                </pic:pic>
              </a:graphicData>
            </a:graphic>
            <wp14:sizeRelH relativeFrom="margin">
              <wp14:pctWidth>0</wp14:pctWidth>
            </wp14:sizeRelH>
            <wp14:sizeRelV relativeFrom="margin">
              <wp14:pctHeight>0</wp14:pctHeight>
            </wp14:sizeRelV>
          </wp:anchor>
        </w:drawing>
      </w:r>
      <w:r w:rsidR="00D331EC" w:rsidRPr="002B20A1">
        <w:rPr>
          <w:rFonts w:ascii="Times New Roman" w:hAnsi="Times New Roman" w:cs="Times New Roman"/>
          <w:b/>
          <w:bCs/>
          <w:sz w:val="28"/>
          <w:szCs w:val="28"/>
        </w:rPr>
        <w:t xml:space="preserve">Содержательный анализ выполнения заданий </w:t>
      </w:r>
      <w:r w:rsidR="00221D55">
        <w:rPr>
          <w:rFonts w:ascii="Times New Roman" w:hAnsi="Times New Roman" w:cs="Times New Roman"/>
          <w:b/>
          <w:bCs/>
          <w:sz w:val="28"/>
          <w:szCs w:val="28"/>
        </w:rPr>
        <w:t>диагностической работы</w:t>
      </w:r>
    </w:p>
    <w:p w14:paraId="15C6458C" w14:textId="0D9BE009" w:rsidR="00521DE5" w:rsidRPr="00E74547" w:rsidRDefault="00521DE5" w:rsidP="00D331EC">
      <w:pPr>
        <w:spacing w:after="0" w:line="240" w:lineRule="auto"/>
        <w:ind w:firstLine="720"/>
        <w:jc w:val="center"/>
        <w:rPr>
          <w:rFonts w:ascii="Times New Roman" w:hAnsi="Times New Roman" w:cs="Times New Roman"/>
          <w:b/>
          <w:bCs/>
          <w:sz w:val="28"/>
          <w:szCs w:val="28"/>
        </w:rPr>
      </w:pPr>
    </w:p>
    <w:p w14:paraId="350D28DC" w14:textId="00BDC936" w:rsidR="00D331EC" w:rsidRPr="00E74547" w:rsidRDefault="00D331EC" w:rsidP="0057567D">
      <w:pPr>
        <w:pStyle w:val="a4"/>
        <w:numPr>
          <w:ilvl w:val="0"/>
          <w:numId w:val="8"/>
        </w:numPr>
        <w:tabs>
          <w:tab w:val="left" w:pos="1134"/>
          <w:tab w:val="left" w:pos="1276"/>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В летнем лагере 184 ребёнка и 26 воспитателей. В одном автобусе можно перевозить не больше 40 пассажиров. Какое наименьшее количество таких автобусов понадобится, чтобы за один раз перевезти всех из лагеря в город?</w:t>
      </w:r>
    </w:p>
    <w:p w14:paraId="1E701E82" w14:textId="77777777" w:rsidR="00D331EC" w:rsidRPr="00E74547" w:rsidRDefault="00D331EC" w:rsidP="00E51025">
      <w:pPr>
        <w:keepNext/>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rFonts w:ascii="Times New Roman" w:hAnsi="Times New Roman" w:cs="Times New Roman"/>
          <w:sz w:val="28"/>
          <w:szCs w:val="28"/>
        </w:rPr>
        <w:t xml:space="preserve"> задание на умение использовать приобретенные знания и умения в практической деятельности и повседневной жизни. </w:t>
      </w:r>
    </w:p>
    <w:p w14:paraId="79B7CD4A" w14:textId="1ACA3966" w:rsidR="00D331EC" w:rsidRDefault="00D331EC" w:rsidP="00E51025">
      <w:pPr>
        <w:keepNext/>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 xml:space="preserve">Процент правильных ответов </w:t>
      </w:r>
      <w:r w:rsidR="00E51025">
        <w:rPr>
          <w:rFonts w:ascii="Times New Roman" w:hAnsi="Times New Roman" w:cs="Times New Roman"/>
          <w:sz w:val="28"/>
          <w:szCs w:val="28"/>
        </w:rPr>
        <w:t xml:space="preserve">– </w:t>
      </w:r>
      <w:r w:rsidRPr="00E74547">
        <w:rPr>
          <w:rFonts w:ascii="Times New Roman" w:hAnsi="Times New Roman" w:cs="Times New Roman"/>
          <w:sz w:val="28"/>
          <w:szCs w:val="28"/>
        </w:rPr>
        <w:t>88. Задание проверяет адекватность восприятия практико-ориентированных задач. Для его решения достаточно понимать текстовую информацию, уметь выполнять арифметические действия, делать прикидку и оценку. Это одна из задач, решаемых подавляющим большинством выпускников. Возможные ошибки связаны с неверными вычислениями.</w:t>
      </w:r>
    </w:p>
    <w:p w14:paraId="27F5D7EB" w14:textId="77777777" w:rsidR="00FF4B23" w:rsidRPr="00E74547" w:rsidRDefault="00FF4B23" w:rsidP="00E51025">
      <w:pPr>
        <w:keepNext/>
        <w:tabs>
          <w:tab w:val="left" w:pos="993"/>
          <w:tab w:val="left" w:pos="1134"/>
        </w:tabs>
        <w:spacing w:after="0" w:line="276" w:lineRule="auto"/>
        <w:ind w:firstLine="851"/>
        <w:jc w:val="both"/>
        <w:rPr>
          <w:rFonts w:ascii="Times New Roman" w:hAnsi="Times New Roman" w:cs="Times New Roman"/>
          <w:sz w:val="28"/>
          <w:szCs w:val="28"/>
        </w:rPr>
      </w:pPr>
    </w:p>
    <w:p w14:paraId="2B000F2B" w14:textId="226553D9" w:rsidR="00D331EC" w:rsidRPr="00E74547" w:rsidRDefault="00D331EC"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Установите соответствие между величинами и их возможными значениями: к каждому элементу первого столбца подберите соответствующий элемент из второго </w:t>
      </w:r>
      <w:r w:rsidR="00547778" w:rsidRPr="00E74547">
        <w:rPr>
          <w:rFonts w:ascii="Times New Roman" w:hAnsi="Times New Roman" w:cs="Times New Roman"/>
          <w:i/>
          <w:iCs/>
          <w:sz w:val="28"/>
          <w:szCs w:val="28"/>
        </w:rPr>
        <w:t>с</w:t>
      </w:r>
      <w:r w:rsidRPr="00E74547">
        <w:rPr>
          <w:rFonts w:ascii="Times New Roman" w:hAnsi="Times New Roman" w:cs="Times New Roman"/>
          <w:i/>
          <w:iCs/>
          <w:sz w:val="28"/>
          <w:szCs w:val="28"/>
        </w:rPr>
        <w:t>толбца.</w:t>
      </w:r>
    </w:p>
    <w:p w14:paraId="280D8DA7" w14:textId="5935247C" w:rsidR="00D331EC" w:rsidRPr="00E74547" w:rsidRDefault="00547778" w:rsidP="00E51025">
      <w:pPr>
        <w:keepNext/>
        <w:tabs>
          <w:tab w:val="left" w:pos="993"/>
          <w:tab w:val="left" w:pos="1134"/>
        </w:tabs>
        <w:spacing w:after="0" w:line="276" w:lineRule="auto"/>
        <w:jc w:val="center"/>
        <w:rPr>
          <w:rFonts w:ascii="Times New Roman" w:hAnsi="Times New Roman" w:cs="Times New Roman"/>
          <w:b/>
          <w:sz w:val="28"/>
          <w:szCs w:val="28"/>
        </w:rPr>
      </w:pPr>
      <w:r w:rsidRPr="00E74547">
        <w:rPr>
          <w:noProof/>
          <w:sz w:val="28"/>
          <w:szCs w:val="28"/>
        </w:rPr>
        <w:lastRenderedPageBreak/>
        <w:drawing>
          <wp:inline distT="0" distB="0" distL="0" distR="0" wp14:anchorId="66C59A86" wp14:editId="7871300E">
            <wp:extent cx="4885032" cy="1202893"/>
            <wp:effectExtent l="0" t="0" r="0" b="0"/>
            <wp:docPr id="1490334644" name="Рисунок 1" descr="Изображение выглядит как текст, Шрифт, снимок экрана, ч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34644" name="Рисунок 1" descr="Изображение выглядит как текст, Шрифт, снимок экрана, чек&#10;&#10;Автоматически созданное описание"/>
                    <pic:cNvPicPr/>
                  </pic:nvPicPr>
                  <pic:blipFill>
                    <a:blip r:embed="rId39"/>
                    <a:stretch>
                      <a:fillRect/>
                    </a:stretch>
                  </pic:blipFill>
                  <pic:spPr>
                    <a:xfrm>
                      <a:off x="0" y="0"/>
                      <a:ext cx="5151345" cy="1268470"/>
                    </a:xfrm>
                    <a:prstGeom prst="rect">
                      <a:avLst/>
                    </a:prstGeom>
                  </pic:spPr>
                </pic:pic>
              </a:graphicData>
            </a:graphic>
          </wp:inline>
        </w:drawing>
      </w:r>
    </w:p>
    <w:p w14:paraId="1F788BB1" w14:textId="77777777" w:rsidR="00D331EC" w:rsidRPr="00E51025" w:rsidRDefault="00D331EC" w:rsidP="00E51025">
      <w:pPr>
        <w:tabs>
          <w:tab w:val="left" w:pos="993"/>
          <w:tab w:val="left" w:pos="1134"/>
        </w:tabs>
        <w:spacing w:after="0" w:line="276" w:lineRule="auto"/>
        <w:ind w:firstLine="851"/>
        <w:jc w:val="both"/>
        <w:rPr>
          <w:rFonts w:ascii="Times New Roman" w:hAnsi="Times New Roman" w:cs="Times New Roman"/>
          <w:sz w:val="12"/>
          <w:szCs w:val="12"/>
        </w:rPr>
      </w:pPr>
    </w:p>
    <w:p w14:paraId="5A64F492" w14:textId="77777777" w:rsidR="0054777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rFonts w:ascii="Times New Roman" w:hAnsi="Times New Roman" w:cs="Times New Roman"/>
          <w:sz w:val="28"/>
          <w:szCs w:val="28"/>
        </w:rPr>
        <w:t xml:space="preserve"> задание на умение использовать приобретенные знания и умения в практической деятельности и повседневной жизни. </w:t>
      </w:r>
    </w:p>
    <w:p w14:paraId="4E733CB9" w14:textId="587F4BEC" w:rsidR="0030046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82. Задание проверяет знание возможных значений величин реальных объектов. Для успешного выполнения этого задания часто не нужно точно знать данные, о которых идет речь в тексте задачи. Достаточно расположить данные задачи в порядке возрастания (убывания) и соотнести величины и их возможные реальные значения исходя из здравого смысла и жизненного опыта. Возможные ошибки связаны с невнимательностью – представленные данные, как правило, имеют разные единицы измерения или разную форму записи.</w:t>
      </w:r>
    </w:p>
    <w:p w14:paraId="18919803" w14:textId="77777777" w:rsidR="0054777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p>
    <w:p w14:paraId="005CE1BC" w14:textId="5B08C10A" w:rsidR="00547778" w:rsidRPr="00E74547" w:rsidRDefault="00547778"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Площадь поверхности прямоугольного параллелепипеда с рёбрами a, b и c вычисляется по формуле S= 2(</w:t>
      </w:r>
      <w:proofErr w:type="spellStart"/>
      <w:r w:rsidRPr="00E74547">
        <w:rPr>
          <w:rFonts w:ascii="Times New Roman" w:hAnsi="Times New Roman" w:cs="Times New Roman"/>
          <w:i/>
          <w:iCs/>
          <w:sz w:val="28"/>
          <w:szCs w:val="28"/>
        </w:rPr>
        <w:t>ab</w:t>
      </w:r>
      <w:proofErr w:type="spellEnd"/>
      <w:r w:rsidRPr="00E74547">
        <w:rPr>
          <w:rFonts w:ascii="Times New Roman" w:hAnsi="Times New Roman" w:cs="Times New Roman"/>
          <w:i/>
          <w:iCs/>
          <w:sz w:val="28"/>
          <w:szCs w:val="28"/>
        </w:rPr>
        <w:t xml:space="preserve"> + </w:t>
      </w:r>
      <w:proofErr w:type="spellStart"/>
      <w:r w:rsidRPr="00E74547">
        <w:rPr>
          <w:rFonts w:ascii="Times New Roman" w:hAnsi="Times New Roman" w:cs="Times New Roman"/>
          <w:i/>
          <w:iCs/>
          <w:sz w:val="28"/>
          <w:szCs w:val="28"/>
        </w:rPr>
        <w:t>ac</w:t>
      </w:r>
      <w:proofErr w:type="spellEnd"/>
      <w:r w:rsidRPr="00E74547">
        <w:rPr>
          <w:rFonts w:ascii="Times New Roman" w:hAnsi="Times New Roman" w:cs="Times New Roman"/>
          <w:i/>
          <w:iCs/>
          <w:sz w:val="28"/>
          <w:szCs w:val="28"/>
        </w:rPr>
        <w:t xml:space="preserve"> +</w:t>
      </w:r>
      <w:proofErr w:type="spellStart"/>
      <w:r w:rsidRPr="00E74547">
        <w:rPr>
          <w:rFonts w:ascii="Times New Roman" w:hAnsi="Times New Roman" w:cs="Times New Roman"/>
          <w:i/>
          <w:iCs/>
          <w:sz w:val="28"/>
          <w:szCs w:val="28"/>
        </w:rPr>
        <w:t>bc</w:t>
      </w:r>
      <w:proofErr w:type="spellEnd"/>
      <w:r w:rsidRPr="00E74547">
        <w:rPr>
          <w:rFonts w:ascii="Times New Roman" w:hAnsi="Times New Roman" w:cs="Times New Roman"/>
          <w:i/>
          <w:iCs/>
          <w:sz w:val="28"/>
          <w:szCs w:val="28"/>
        </w:rPr>
        <w:t>). Найдите площадь поверхности прямоугольного параллелепипеда с рёбрами 3, 5 и 9.</w:t>
      </w:r>
    </w:p>
    <w:p w14:paraId="2DE0E048" w14:textId="46C78437" w:rsidR="0054777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умение выполнять вычисления и преобразования</w:t>
      </w:r>
      <w:r w:rsidR="00521DE5" w:rsidRPr="00E74547">
        <w:rPr>
          <w:rFonts w:ascii="Times New Roman" w:hAnsi="Times New Roman" w:cs="Times New Roman"/>
          <w:sz w:val="28"/>
          <w:szCs w:val="28"/>
        </w:rPr>
        <w:t xml:space="preserve"> в геометрических задачах</w:t>
      </w:r>
      <w:r w:rsidRPr="00E74547">
        <w:rPr>
          <w:rFonts w:ascii="Times New Roman" w:hAnsi="Times New Roman" w:cs="Times New Roman"/>
          <w:sz w:val="28"/>
          <w:szCs w:val="28"/>
        </w:rPr>
        <w:t xml:space="preserve">. </w:t>
      </w:r>
    </w:p>
    <w:p w14:paraId="79591480" w14:textId="02E91C1E" w:rsidR="0054777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81. Это несложная</w:t>
      </w:r>
      <w:r w:rsidR="00521DE5" w:rsidRPr="00E74547">
        <w:rPr>
          <w:rFonts w:ascii="Times New Roman" w:hAnsi="Times New Roman" w:cs="Times New Roman"/>
          <w:sz w:val="28"/>
          <w:szCs w:val="28"/>
        </w:rPr>
        <w:t xml:space="preserve"> геометрическая</w:t>
      </w:r>
      <w:r w:rsidRPr="00E74547">
        <w:rPr>
          <w:rFonts w:ascii="Times New Roman" w:hAnsi="Times New Roman" w:cs="Times New Roman"/>
          <w:sz w:val="28"/>
          <w:szCs w:val="28"/>
        </w:rPr>
        <w:t xml:space="preserve"> задача, сводящаяся к подстановке заданных числовых значений величин в формулу и выполнению вычислений.</w:t>
      </w:r>
      <w:r w:rsidR="00521DE5" w:rsidRPr="00E74547">
        <w:rPr>
          <w:rFonts w:ascii="Times New Roman" w:hAnsi="Times New Roman" w:cs="Times New Roman"/>
          <w:sz w:val="28"/>
          <w:szCs w:val="28"/>
        </w:rPr>
        <w:t xml:space="preserve"> Возможные ошибки связаны с неверными вычислениями.</w:t>
      </w:r>
    </w:p>
    <w:p w14:paraId="4F86C1C4" w14:textId="77777777" w:rsidR="00547778" w:rsidRPr="00E74547" w:rsidRDefault="00547778" w:rsidP="00E51025">
      <w:pPr>
        <w:tabs>
          <w:tab w:val="left" w:pos="993"/>
          <w:tab w:val="left" w:pos="1134"/>
        </w:tabs>
        <w:spacing w:after="0" w:line="276" w:lineRule="auto"/>
        <w:ind w:firstLine="851"/>
        <w:jc w:val="both"/>
        <w:rPr>
          <w:rFonts w:ascii="Times New Roman" w:hAnsi="Times New Roman" w:cs="Times New Roman"/>
          <w:sz w:val="28"/>
          <w:szCs w:val="28"/>
        </w:rPr>
      </w:pPr>
    </w:p>
    <w:p w14:paraId="08EF5DAE" w14:textId="09AB5D36" w:rsidR="00547778" w:rsidRPr="00E74547" w:rsidRDefault="00547778"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Научная конференция проводится в 3 дня. Всего запланировано 50 докладов:</w:t>
      </w:r>
      <w:r w:rsidR="00E51025">
        <w:rPr>
          <w:rFonts w:ascii="Times New Roman" w:hAnsi="Times New Roman" w:cs="Times New Roman"/>
          <w:i/>
          <w:iCs/>
          <w:sz w:val="28"/>
          <w:szCs w:val="28"/>
        </w:rPr>
        <w:t xml:space="preserve"> </w:t>
      </w:r>
      <w:r w:rsidRPr="00E74547">
        <w:rPr>
          <w:rFonts w:ascii="Times New Roman" w:hAnsi="Times New Roman" w:cs="Times New Roman"/>
          <w:i/>
          <w:iCs/>
          <w:sz w:val="28"/>
          <w:szCs w:val="28"/>
        </w:rPr>
        <w:t xml:space="preserve">в первый день </w:t>
      </w:r>
      <w:r w:rsidR="00E51025">
        <w:rPr>
          <w:rFonts w:ascii="Times New Roman" w:hAnsi="Times New Roman" w:cs="Times New Roman"/>
          <w:i/>
          <w:iCs/>
          <w:sz w:val="28"/>
          <w:szCs w:val="28"/>
        </w:rPr>
        <w:t>–</w:t>
      </w:r>
      <w:r w:rsidRPr="00E74547">
        <w:rPr>
          <w:rFonts w:ascii="Times New Roman" w:hAnsi="Times New Roman" w:cs="Times New Roman"/>
          <w:i/>
          <w:iCs/>
          <w:sz w:val="28"/>
          <w:szCs w:val="28"/>
        </w:rPr>
        <w:t xml:space="preserve"> 18 докладов, остальные доклады распределены поровну между вторым и третьим днями. На конференции планируется доклад профессора М. Порядок докладов определяется случайным образом. Какова вероятность того, что доклад профессора М. окажется запланированным на последний день конференции?</w:t>
      </w:r>
    </w:p>
    <w:p w14:paraId="064E4A63" w14:textId="77777777" w:rsidR="00E51025" w:rsidRDefault="00FA5BC7" w:rsidP="00E51025">
      <w:pPr>
        <w:pStyle w:val="a4"/>
        <w:tabs>
          <w:tab w:val="left" w:pos="993"/>
          <w:tab w:val="left" w:pos="1134"/>
        </w:tabs>
        <w:spacing w:after="0" w:line="276" w:lineRule="auto"/>
        <w:ind w:left="0" w:right="-1" w:firstLine="851"/>
        <w:jc w:val="both"/>
        <w:rPr>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умение строить и исследовать простейшие математические модели.</w:t>
      </w:r>
      <w:r w:rsidRPr="00E74547">
        <w:rPr>
          <w:sz w:val="28"/>
          <w:szCs w:val="28"/>
        </w:rPr>
        <w:t xml:space="preserve"> </w:t>
      </w:r>
    </w:p>
    <w:p w14:paraId="1ECE6FA5" w14:textId="0E23966B" w:rsidR="00FA5BC7" w:rsidRDefault="00FA5BC7"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 xml:space="preserve">Процент правильных ответов – 56,58. Для решения необходимо уметь определять количество благоприятных для наступления некоторого события исходов, а также число всех равновозможных исходов. Возможные ошибки связаны с неверным прочтением условия задачи, неверными </w:t>
      </w:r>
      <w:r w:rsidRPr="00E74547">
        <w:rPr>
          <w:rFonts w:ascii="Times New Roman" w:hAnsi="Times New Roman" w:cs="Times New Roman"/>
          <w:sz w:val="28"/>
          <w:szCs w:val="28"/>
        </w:rPr>
        <w:lastRenderedPageBreak/>
        <w:t>вычислениями, в частности – переводом полученной обыкновенной дроби в десятичную.</w:t>
      </w:r>
    </w:p>
    <w:p w14:paraId="7E97965A" w14:textId="77777777" w:rsidR="00E51025" w:rsidRPr="00E74547" w:rsidRDefault="00E51025"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p>
    <w:p w14:paraId="4AA26B51" w14:textId="3C459275" w:rsidR="00FA5BC7" w:rsidRDefault="00FA5BC7" w:rsidP="0057567D">
      <w:pPr>
        <w:pStyle w:val="a4"/>
        <w:numPr>
          <w:ilvl w:val="0"/>
          <w:numId w:val="8"/>
        </w:numPr>
        <w:tabs>
          <w:tab w:val="left" w:pos="1134"/>
          <w:tab w:val="left" w:pos="1276"/>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В классе учится 30 человек, из них 20 человек посещают кружок по биологии, а 16 </w:t>
      </w:r>
      <w:r w:rsidR="00E51025">
        <w:rPr>
          <w:rFonts w:ascii="Times New Roman" w:hAnsi="Times New Roman" w:cs="Times New Roman"/>
          <w:i/>
          <w:iCs/>
          <w:sz w:val="28"/>
          <w:szCs w:val="28"/>
        </w:rPr>
        <w:t>–</w:t>
      </w:r>
      <w:r w:rsidRPr="00E74547">
        <w:rPr>
          <w:rFonts w:ascii="Times New Roman" w:hAnsi="Times New Roman" w:cs="Times New Roman"/>
          <w:i/>
          <w:iCs/>
          <w:sz w:val="28"/>
          <w:szCs w:val="28"/>
        </w:rPr>
        <w:t xml:space="preserve"> кружок по географии. Выберите все утверждения, которые верны при указанных условиях.</w:t>
      </w:r>
    </w:p>
    <w:p w14:paraId="16B16B47" w14:textId="77777777" w:rsidR="00E51025" w:rsidRPr="00E51025" w:rsidRDefault="00E51025" w:rsidP="00E51025">
      <w:pPr>
        <w:tabs>
          <w:tab w:val="left" w:pos="993"/>
          <w:tab w:val="left" w:pos="1134"/>
        </w:tabs>
        <w:spacing w:after="0" w:line="276" w:lineRule="auto"/>
        <w:jc w:val="both"/>
        <w:rPr>
          <w:rFonts w:ascii="Times New Roman" w:hAnsi="Times New Roman" w:cs="Times New Roman"/>
          <w:i/>
          <w:iCs/>
          <w:sz w:val="4"/>
          <w:szCs w:val="4"/>
        </w:rPr>
      </w:pPr>
    </w:p>
    <w:p w14:paraId="16937E9F" w14:textId="73B5DC83" w:rsidR="00547778" w:rsidRPr="00E74547" w:rsidRDefault="00FA5BC7"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noProof/>
          <w:sz w:val="28"/>
          <w:szCs w:val="28"/>
        </w:rPr>
        <w:drawing>
          <wp:inline distT="0" distB="0" distL="0" distR="0" wp14:anchorId="22D977EA" wp14:editId="655C6385">
            <wp:extent cx="5076825" cy="1385477"/>
            <wp:effectExtent l="0" t="0" r="0" b="5715"/>
            <wp:docPr id="10637094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09417" name=""/>
                    <pic:cNvPicPr/>
                  </pic:nvPicPr>
                  <pic:blipFill>
                    <a:blip r:embed="rId40"/>
                    <a:stretch>
                      <a:fillRect/>
                    </a:stretch>
                  </pic:blipFill>
                  <pic:spPr>
                    <a:xfrm>
                      <a:off x="0" y="0"/>
                      <a:ext cx="5176929" cy="1412796"/>
                    </a:xfrm>
                    <a:prstGeom prst="rect">
                      <a:avLst/>
                    </a:prstGeom>
                  </pic:spPr>
                </pic:pic>
              </a:graphicData>
            </a:graphic>
          </wp:inline>
        </w:drawing>
      </w:r>
    </w:p>
    <w:p w14:paraId="7E17F2FF" w14:textId="77777777" w:rsidR="00E51025" w:rsidRDefault="00FA5BC7"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 xml:space="preserve">задание на умение строить и исследовать простейшие математические модели. </w:t>
      </w:r>
    </w:p>
    <w:p w14:paraId="7AF2D52E" w14:textId="2462D1D1" w:rsidR="00FA5BC7" w:rsidRPr="00E74547" w:rsidRDefault="00FA5BC7"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86. Задание проверяет сформированность у обучающихся общей логической культуры. Для получения логической цепочки здесь не требуются вычислительные навыки, а используются полученные знания и здравый смысл.</w:t>
      </w:r>
    </w:p>
    <w:p w14:paraId="09911AAE" w14:textId="05B66E8A" w:rsidR="00440C7C" w:rsidRPr="00E74547" w:rsidRDefault="00440C7C"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p>
    <w:p w14:paraId="3AC44928" w14:textId="42BB5956" w:rsidR="00440C7C" w:rsidRPr="00E74547" w:rsidRDefault="00E51025"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noProof/>
          <w:sz w:val="28"/>
          <w:szCs w:val="28"/>
        </w:rPr>
        <w:drawing>
          <wp:anchor distT="0" distB="0" distL="114300" distR="114300" simplePos="0" relativeHeight="251661312" behindDoc="0" locked="0" layoutInCell="1" allowOverlap="1" wp14:anchorId="70BDC1E4" wp14:editId="6554A054">
            <wp:simplePos x="0" y="0"/>
            <wp:positionH relativeFrom="column">
              <wp:posOffset>4669155</wp:posOffset>
            </wp:positionH>
            <wp:positionV relativeFrom="paragraph">
              <wp:posOffset>5080</wp:posOffset>
            </wp:positionV>
            <wp:extent cx="1543050" cy="898525"/>
            <wp:effectExtent l="0" t="0" r="0" b="0"/>
            <wp:wrapThrough wrapText="bothSides">
              <wp:wrapPolygon edited="0">
                <wp:start x="0" y="0"/>
                <wp:lineTo x="0" y="21066"/>
                <wp:lineTo x="21333" y="21066"/>
                <wp:lineTo x="21333" y="0"/>
                <wp:lineTo x="0" y="0"/>
              </wp:wrapPolygon>
            </wp:wrapThrough>
            <wp:docPr id="610335480" name="Рисунок 6" descr="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В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3050" cy="8985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440C7C" w:rsidRPr="00E74547">
        <w:rPr>
          <w:rFonts w:ascii="Times New Roman" w:hAnsi="Times New Roman" w:cs="Times New Roman"/>
          <w:i/>
          <w:iCs/>
          <w:sz w:val="28"/>
          <w:szCs w:val="28"/>
        </w:rPr>
        <w:t>От столба к дому натянут провод длиной 17 м, который закреплён на стене дома на высоте 4 м от земли (см. рисунок). Найдите высоту столба, если расстояние от дома до столба равно 15 м. Ответ дайте в метрах.</w:t>
      </w:r>
    </w:p>
    <w:p w14:paraId="34EF92F0" w14:textId="3D280270" w:rsidR="00E51025" w:rsidRDefault="00440C7C"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умение строить и исследовать простейшие математические модели.</w:t>
      </w:r>
    </w:p>
    <w:p w14:paraId="40E54A67" w14:textId="462CCEAF" w:rsidR="00547778" w:rsidRPr="00E74547" w:rsidRDefault="00440C7C"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71,11. Задание позволяет применять знания о геометрических объектах к решению практических задач. Решение задачи желательно начать с анализа чертежа. После этого следует определить необходимые данные для получения ответа на поставленный вопрос.</w:t>
      </w:r>
    </w:p>
    <w:p w14:paraId="59963070" w14:textId="40126E3A" w:rsidR="00581563" w:rsidRPr="00E74547" w:rsidRDefault="00581563"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p>
    <w:p w14:paraId="792B9058" w14:textId="2E5EA390" w:rsidR="00440C7C" w:rsidRPr="00E74547" w:rsidRDefault="00E51025"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noProof/>
          <w:sz w:val="28"/>
          <w:szCs w:val="28"/>
        </w:rPr>
        <w:drawing>
          <wp:anchor distT="0" distB="0" distL="114300" distR="114300" simplePos="0" relativeHeight="251662336" behindDoc="0" locked="0" layoutInCell="1" allowOverlap="1" wp14:anchorId="3F0E4AA8" wp14:editId="235F4F95">
            <wp:simplePos x="0" y="0"/>
            <wp:positionH relativeFrom="margin">
              <wp:posOffset>4994275</wp:posOffset>
            </wp:positionH>
            <wp:positionV relativeFrom="paragraph">
              <wp:posOffset>95250</wp:posOffset>
            </wp:positionV>
            <wp:extent cx="1297940" cy="752475"/>
            <wp:effectExtent l="0" t="0" r="0" b="9525"/>
            <wp:wrapThrough wrapText="bothSides">
              <wp:wrapPolygon edited="0">
                <wp:start x="0" y="0"/>
                <wp:lineTo x="0" y="21327"/>
                <wp:lineTo x="21241" y="21327"/>
                <wp:lineTo x="21241" y="0"/>
                <wp:lineTo x="0" y="0"/>
              </wp:wrapPolygon>
            </wp:wrapThrough>
            <wp:docPr id="8595281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794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0C7C" w:rsidRPr="00E74547">
        <w:rPr>
          <w:rFonts w:ascii="Times New Roman" w:hAnsi="Times New Roman" w:cs="Times New Roman"/>
          <w:i/>
          <w:iCs/>
          <w:sz w:val="28"/>
          <w:szCs w:val="28"/>
        </w:rPr>
        <w:t xml:space="preserve">Прямые n и m параллельны (см. рисунок). </w:t>
      </w:r>
      <w:r>
        <w:rPr>
          <w:rFonts w:ascii="Times New Roman" w:hAnsi="Times New Roman" w:cs="Times New Roman"/>
          <w:i/>
          <w:iCs/>
          <w:sz w:val="28"/>
          <w:szCs w:val="28"/>
        </w:rPr>
        <w:t xml:space="preserve"> </w:t>
      </w:r>
      <w:r w:rsidR="00440C7C" w:rsidRPr="00E74547">
        <w:rPr>
          <w:rFonts w:ascii="Times New Roman" w:hAnsi="Times New Roman" w:cs="Times New Roman"/>
          <w:i/>
          <w:iCs/>
          <w:sz w:val="28"/>
          <w:szCs w:val="28"/>
        </w:rPr>
        <w:t xml:space="preserve">Найдите величину угла 3, если </w:t>
      </w:r>
      <w:r w:rsidRPr="00E74547">
        <w:rPr>
          <w:rFonts w:ascii="Times New Roman" w:hAnsi="Times New Roman" w:cs="Times New Roman"/>
          <w:i/>
          <w:iCs/>
          <w:sz w:val="28"/>
          <w:szCs w:val="28"/>
        </w:rPr>
        <w:object w:dxaOrig="1110" w:dyaOrig="360" w14:anchorId="4E8FF380">
          <v:shape id="_x0000_i1035" type="#_x0000_t75" style="width:63.75pt;height:20.25pt" o:ole="">
            <v:imagedata r:id="rId43" o:title=""/>
          </v:shape>
          <o:OLEObject Type="Embed" ProgID="Equation.DSMT4" ShapeID="_x0000_i1035" DrawAspect="Content" ObjectID="_1769516747" r:id="rId44"/>
        </w:object>
      </w:r>
      <w:r w:rsidR="00440C7C" w:rsidRPr="00E74547">
        <w:rPr>
          <w:rFonts w:ascii="Times New Roman" w:hAnsi="Times New Roman" w:cs="Times New Roman"/>
          <w:i/>
          <w:iCs/>
          <w:sz w:val="28"/>
          <w:szCs w:val="28"/>
        </w:rPr>
        <w:t xml:space="preserve"> </w:t>
      </w:r>
      <w:r w:rsidRPr="00E74547">
        <w:rPr>
          <w:rFonts w:ascii="Times New Roman" w:hAnsi="Times New Roman" w:cs="Times New Roman"/>
          <w:i/>
          <w:iCs/>
          <w:sz w:val="28"/>
          <w:szCs w:val="28"/>
        </w:rPr>
        <w:object w:dxaOrig="1140" w:dyaOrig="360" w14:anchorId="037D4E25">
          <v:shape id="_x0000_i1036" type="#_x0000_t75" style="width:58.5pt;height:18pt" o:ole="">
            <v:imagedata r:id="rId45" o:title=""/>
          </v:shape>
          <o:OLEObject Type="Embed" ProgID="Equation.DSMT4" ShapeID="_x0000_i1036" DrawAspect="Content" ObjectID="_1769516748" r:id="rId46"/>
        </w:object>
      </w:r>
      <w:r w:rsidR="00440C7C" w:rsidRPr="00E74547">
        <w:rPr>
          <w:rFonts w:ascii="Times New Roman" w:hAnsi="Times New Roman" w:cs="Times New Roman"/>
          <w:i/>
          <w:iCs/>
          <w:sz w:val="28"/>
          <w:szCs w:val="28"/>
        </w:rPr>
        <w:t xml:space="preserve"> </w:t>
      </w:r>
      <w:r w:rsidR="00440C7C" w:rsidRPr="00E74547">
        <w:rPr>
          <w:rFonts w:ascii="Times New Roman" w:hAnsi="Times New Roman" w:cs="Times New Roman"/>
          <w:i/>
          <w:iCs/>
          <w:sz w:val="28"/>
          <w:szCs w:val="28"/>
        </w:rPr>
        <w:br/>
        <w:t>Ответ дайте в градусах.</w:t>
      </w:r>
    </w:p>
    <w:p w14:paraId="768C3532" w14:textId="1B2058DB" w:rsidR="00440C7C" w:rsidRPr="00E74547" w:rsidRDefault="008D2E24"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умение выполнять действия с геометрическими фигурами.</w:t>
      </w:r>
    </w:p>
    <w:p w14:paraId="533D5B46" w14:textId="792631CF" w:rsidR="008D2E24" w:rsidRPr="00E74547" w:rsidRDefault="008D2E24"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71,83.</w:t>
      </w:r>
      <w:r w:rsidR="00581563" w:rsidRPr="00E74547">
        <w:rPr>
          <w:rFonts w:ascii="Times New Roman" w:hAnsi="Times New Roman" w:cs="Times New Roman"/>
          <w:sz w:val="28"/>
          <w:szCs w:val="28"/>
        </w:rPr>
        <w:t xml:space="preserve"> Основные ошибки связаны с незнанием теоретического материала по теме «Признаки параллельных прямых».</w:t>
      </w:r>
    </w:p>
    <w:p w14:paraId="7DF5C52F" w14:textId="588780D1" w:rsidR="008D2E24" w:rsidRPr="00E74547" w:rsidRDefault="008D2E24"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noProof/>
          <w:sz w:val="28"/>
          <w:szCs w:val="28"/>
        </w:rPr>
        <w:lastRenderedPageBreak/>
        <w:drawing>
          <wp:anchor distT="0" distB="0" distL="114300" distR="114300" simplePos="0" relativeHeight="251663360" behindDoc="0" locked="0" layoutInCell="1" allowOverlap="1" wp14:anchorId="433A69E4" wp14:editId="13199C22">
            <wp:simplePos x="0" y="0"/>
            <wp:positionH relativeFrom="column">
              <wp:posOffset>2432685</wp:posOffset>
            </wp:positionH>
            <wp:positionV relativeFrom="paragraph">
              <wp:posOffset>32385</wp:posOffset>
            </wp:positionV>
            <wp:extent cx="781050" cy="361315"/>
            <wp:effectExtent l="0" t="0" r="0" b="635"/>
            <wp:wrapThrough wrapText="bothSides">
              <wp:wrapPolygon edited="0">
                <wp:start x="0" y="0"/>
                <wp:lineTo x="0" y="20499"/>
                <wp:lineTo x="21073" y="20499"/>
                <wp:lineTo x="21073" y="0"/>
                <wp:lineTo x="0" y="0"/>
              </wp:wrapPolygon>
            </wp:wrapThrough>
            <wp:docPr id="1121565447" name="Рисунок 1" descr="Изображение выглядит как текст, Шрифт, число,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65447" name="Рисунок 1" descr="Изображение выглядит как текст, Шрифт, число, символ&#10;&#10;Автоматически созданное описание"/>
                    <pic:cNvPicPr/>
                  </pic:nvPicPr>
                  <pic:blipFill>
                    <a:blip r:embed="rId47">
                      <a:extLst>
                        <a:ext uri="{28A0092B-C50C-407E-A947-70E740481C1C}">
                          <a14:useLocalDpi xmlns:a14="http://schemas.microsoft.com/office/drawing/2010/main" val="0"/>
                        </a:ext>
                      </a:extLst>
                    </a:blip>
                    <a:stretch>
                      <a:fillRect/>
                    </a:stretch>
                  </pic:blipFill>
                  <pic:spPr>
                    <a:xfrm>
                      <a:off x="0" y="0"/>
                      <a:ext cx="781050" cy="361315"/>
                    </a:xfrm>
                    <a:prstGeom prst="rect">
                      <a:avLst/>
                    </a:prstGeom>
                  </pic:spPr>
                </pic:pic>
              </a:graphicData>
            </a:graphic>
            <wp14:sizeRelH relativeFrom="margin">
              <wp14:pctWidth>0</wp14:pctWidth>
            </wp14:sizeRelH>
            <wp14:sizeRelV relativeFrom="margin">
              <wp14:pctHeight>0</wp14:pctHeight>
            </wp14:sizeRelV>
          </wp:anchor>
        </w:drawing>
      </w:r>
      <w:r w:rsidRPr="00E74547">
        <w:rPr>
          <w:rFonts w:ascii="Times New Roman" w:hAnsi="Times New Roman" w:cs="Times New Roman"/>
          <w:i/>
          <w:iCs/>
          <w:sz w:val="28"/>
          <w:szCs w:val="28"/>
        </w:rPr>
        <w:t>Найдите значение выражения</w:t>
      </w:r>
      <w:r w:rsidR="00E51025">
        <w:rPr>
          <w:rFonts w:ascii="Times New Roman" w:hAnsi="Times New Roman" w:cs="Times New Roman"/>
          <w:i/>
          <w:iCs/>
          <w:sz w:val="28"/>
          <w:szCs w:val="28"/>
        </w:rPr>
        <w:t>.</w:t>
      </w:r>
      <w:r w:rsidRPr="00E74547">
        <w:rPr>
          <w:rFonts w:ascii="Times New Roman" w:hAnsi="Times New Roman" w:cs="Times New Roman"/>
          <w:i/>
          <w:iCs/>
          <w:sz w:val="28"/>
          <w:szCs w:val="28"/>
        </w:rPr>
        <w:t xml:space="preserve"> </w:t>
      </w:r>
    </w:p>
    <w:p w14:paraId="17D6C936" w14:textId="77777777" w:rsidR="00E51025" w:rsidRDefault="00E51025" w:rsidP="00E51025">
      <w:pPr>
        <w:tabs>
          <w:tab w:val="left" w:pos="993"/>
          <w:tab w:val="left" w:pos="1134"/>
        </w:tabs>
        <w:spacing w:after="0" w:line="276" w:lineRule="auto"/>
        <w:ind w:firstLine="851"/>
        <w:jc w:val="both"/>
        <w:rPr>
          <w:rFonts w:ascii="Times New Roman" w:hAnsi="Times New Roman" w:cs="Times New Roman"/>
          <w:i/>
          <w:iCs/>
          <w:sz w:val="28"/>
          <w:szCs w:val="28"/>
        </w:rPr>
      </w:pPr>
    </w:p>
    <w:p w14:paraId="333BD6E5" w14:textId="6165C22B" w:rsidR="00547778" w:rsidRPr="00E74547" w:rsidRDefault="008D2E24"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выполнение вычислений и преобразований.</w:t>
      </w:r>
    </w:p>
    <w:p w14:paraId="30D62C01" w14:textId="64043F86" w:rsidR="008D2E24" w:rsidRPr="00E74547" w:rsidRDefault="008D2E24"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среди выполнявших работу – 84,84.</w:t>
      </w:r>
      <w:r w:rsidR="00581563" w:rsidRPr="00E74547">
        <w:rPr>
          <w:rFonts w:ascii="Times New Roman" w:hAnsi="Times New Roman" w:cs="Times New Roman"/>
          <w:sz w:val="28"/>
          <w:szCs w:val="28"/>
        </w:rPr>
        <w:t xml:space="preserve"> Возможные ошибки связаны с неверными вычислениями.</w:t>
      </w:r>
    </w:p>
    <w:p w14:paraId="07266BC1" w14:textId="77777777" w:rsidR="00581563" w:rsidRPr="00E74547" w:rsidRDefault="00581563" w:rsidP="00E51025">
      <w:pPr>
        <w:tabs>
          <w:tab w:val="left" w:pos="993"/>
          <w:tab w:val="left" w:pos="1134"/>
        </w:tabs>
        <w:spacing w:after="0" w:line="276" w:lineRule="auto"/>
        <w:ind w:firstLine="851"/>
        <w:jc w:val="both"/>
        <w:rPr>
          <w:rFonts w:ascii="Times New Roman" w:hAnsi="Times New Roman" w:cs="Times New Roman"/>
          <w:sz w:val="28"/>
          <w:szCs w:val="28"/>
        </w:rPr>
      </w:pPr>
    </w:p>
    <w:p w14:paraId="3B3DE05E" w14:textId="4808630E" w:rsidR="005C3AB5" w:rsidRPr="00E74547" w:rsidRDefault="005C3AB5" w:rsidP="00E51025">
      <w:pPr>
        <w:pStyle w:val="a4"/>
        <w:numPr>
          <w:ilvl w:val="0"/>
          <w:numId w:val="8"/>
        </w:numPr>
        <w:tabs>
          <w:tab w:val="left" w:pos="993"/>
          <w:tab w:val="left" w:pos="1134"/>
        </w:tabs>
        <w:spacing w:after="0" w:line="276" w:lineRule="auto"/>
        <w:ind w:left="0" w:right="-1"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Найдите значение выражения  </w:t>
      </w:r>
      <w:r w:rsidR="00E51025" w:rsidRPr="00E74547">
        <w:rPr>
          <w:rFonts w:ascii="Times New Roman" w:hAnsi="Times New Roman" w:cs="Times New Roman"/>
          <w:i/>
          <w:iCs/>
          <w:sz w:val="28"/>
          <w:szCs w:val="28"/>
        </w:rPr>
        <w:object w:dxaOrig="1722" w:dyaOrig="409" w14:anchorId="272E6DFA">
          <v:shape id="_x0000_i1037" type="#_x0000_t75" style="width:82.5pt;height:20.25pt" o:ole="">
            <v:imagedata r:id="rId48" o:title=""/>
          </v:shape>
          <o:OLEObject Type="Embed" ProgID="Equation.DSMT4" ShapeID="_x0000_i1037" DrawAspect="Content" ObjectID="_1769516749" r:id="rId49"/>
        </w:object>
      </w:r>
    </w:p>
    <w:p w14:paraId="23C0A766" w14:textId="77777777" w:rsidR="005C3AB5" w:rsidRPr="00E74547" w:rsidRDefault="005C3AB5"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выполнение вычислений и преобразований.</w:t>
      </w:r>
    </w:p>
    <w:p w14:paraId="091E7566" w14:textId="283F8099" w:rsidR="005C3AB5" w:rsidRDefault="005C3AB5"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60,20.</w:t>
      </w:r>
      <w:r w:rsidR="00581563" w:rsidRPr="00E74547">
        <w:rPr>
          <w:rFonts w:ascii="Times New Roman" w:hAnsi="Times New Roman" w:cs="Times New Roman"/>
          <w:sz w:val="28"/>
          <w:szCs w:val="28"/>
        </w:rPr>
        <w:t xml:space="preserve"> Проблемы возникли из-за слабого умения применять формулы приведения.</w:t>
      </w:r>
    </w:p>
    <w:p w14:paraId="45480E7C" w14:textId="77777777" w:rsidR="00E51025" w:rsidRPr="00E74547" w:rsidRDefault="00E51025"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p>
    <w:p w14:paraId="2A65A8B7" w14:textId="0ECC773F" w:rsidR="005D4B92" w:rsidRPr="00E74547" w:rsidRDefault="005D4B92"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Найдите корень уравнения </w:t>
      </w:r>
      <w:r w:rsidR="00581563" w:rsidRPr="00E74547">
        <w:rPr>
          <w:rFonts w:ascii="Times New Roman" w:hAnsi="Times New Roman" w:cs="Times New Roman"/>
          <w:i/>
          <w:iCs/>
          <w:sz w:val="28"/>
          <w:szCs w:val="28"/>
        </w:rPr>
        <w:object w:dxaOrig="1991" w:dyaOrig="424" w14:anchorId="0F722E44">
          <v:shape id="_x0000_i1038" type="#_x0000_t75" style="width:89.25pt;height:18pt" o:ole="">
            <v:imagedata r:id="rId50" o:title=""/>
          </v:shape>
          <o:OLEObject Type="Embed" ProgID="Equation.DSMT4" ShapeID="_x0000_i1038" DrawAspect="Content" ObjectID="_1769516750" r:id="rId51"/>
        </w:object>
      </w:r>
    </w:p>
    <w:p w14:paraId="2ECF9AC3" w14:textId="08A05CEB" w:rsidR="005D4B92" w:rsidRPr="00E74547" w:rsidRDefault="005D4B92"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умение решать уравнения и неравенства.</w:t>
      </w:r>
    </w:p>
    <w:p w14:paraId="2DBD0864" w14:textId="78607C91" w:rsidR="009E48B7" w:rsidRPr="00E74547" w:rsidRDefault="00D43C9B"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w:t>
      </w:r>
      <w:r w:rsidR="00E51025">
        <w:rPr>
          <w:rFonts w:ascii="Times New Roman" w:hAnsi="Times New Roman" w:cs="Times New Roman"/>
          <w:sz w:val="28"/>
          <w:szCs w:val="28"/>
        </w:rPr>
        <w:t xml:space="preserve"> </w:t>
      </w:r>
      <w:r w:rsidR="007D49DE" w:rsidRPr="00E74547">
        <w:rPr>
          <w:rFonts w:ascii="Times New Roman" w:hAnsi="Times New Roman" w:cs="Times New Roman"/>
          <w:sz w:val="28"/>
          <w:szCs w:val="28"/>
        </w:rPr>
        <w:t>56,45.</w:t>
      </w:r>
      <w:r w:rsidR="007D49DE" w:rsidRPr="00E74547">
        <w:rPr>
          <w:sz w:val="28"/>
          <w:szCs w:val="28"/>
        </w:rPr>
        <w:t xml:space="preserve"> </w:t>
      </w:r>
      <w:r w:rsidR="007D49DE" w:rsidRPr="00E74547">
        <w:rPr>
          <w:rFonts w:ascii="Times New Roman" w:hAnsi="Times New Roman" w:cs="Times New Roman"/>
          <w:sz w:val="28"/>
          <w:szCs w:val="28"/>
        </w:rPr>
        <w:t>Низкий процент выполнения характеризует недостаточный уровень сформированности предметного умения решать логарифмические уравнения.</w:t>
      </w:r>
    </w:p>
    <w:p w14:paraId="29CE275F" w14:textId="77777777" w:rsidR="009E48B7" w:rsidRPr="00E74547" w:rsidRDefault="009E48B7" w:rsidP="00E51025">
      <w:pPr>
        <w:tabs>
          <w:tab w:val="left" w:pos="993"/>
          <w:tab w:val="left" w:pos="1134"/>
        </w:tabs>
        <w:spacing w:after="0" w:line="276" w:lineRule="auto"/>
        <w:ind w:firstLine="851"/>
        <w:jc w:val="both"/>
        <w:rPr>
          <w:rFonts w:ascii="Times New Roman" w:hAnsi="Times New Roman" w:cs="Times New Roman"/>
          <w:sz w:val="28"/>
          <w:szCs w:val="28"/>
        </w:rPr>
      </w:pPr>
    </w:p>
    <w:p w14:paraId="6F149D19" w14:textId="5F8D9050" w:rsidR="005D4B92" w:rsidRPr="00E74547" w:rsidRDefault="005D4B92"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t xml:space="preserve">Имеется два сплава. Первый сплав содержит 50 % меди, второй </w:t>
      </w:r>
      <w:r w:rsidR="00E51025">
        <w:rPr>
          <w:rFonts w:ascii="Times New Roman" w:hAnsi="Times New Roman" w:cs="Times New Roman"/>
          <w:i/>
          <w:iCs/>
          <w:sz w:val="28"/>
          <w:szCs w:val="28"/>
        </w:rPr>
        <w:t>–</w:t>
      </w:r>
      <w:r w:rsidRPr="00E74547">
        <w:rPr>
          <w:rFonts w:ascii="Times New Roman" w:hAnsi="Times New Roman" w:cs="Times New Roman"/>
          <w:i/>
          <w:iCs/>
          <w:sz w:val="28"/>
          <w:szCs w:val="28"/>
        </w:rPr>
        <w:t xml:space="preserve"> 15 % меди. Из этих двух сплавов получили третий сплав, содержащий 45 % меди. Масса первого сплава равна 30 кг. Найдите массу третьего сплава. Ответ дайте в килограммах.</w:t>
      </w:r>
    </w:p>
    <w:p w14:paraId="0EE327DF" w14:textId="77777777" w:rsidR="005D4B92" w:rsidRPr="00E74547" w:rsidRDefault="005D4B92" w:rsidP="00E51025">
      <w:pPr>
        <w:tabs>
          <w:tab w:val="left" w:pos="993"/>
          <w:tab w:val="left" w:pos="1134"/>
        </w:tabs>
        <w:spacing w:after="0" w:line="276" w:lineRule="auto"/>
        <w:ind w:firstLine="851"/>
        <w:jc w:val="both"/>
        <w:rPr>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задание на использование приобретенных знаний и умений в практической деятельности и повседневной жизни.</w:t>
      </w:r>
      <w:r w:rsidRPr="00E74547">
        <w:rPr>
          <w:sz w:val="28"/>
          <w:szCs w:val="28"/>
        </w:rPr>
        <w:t xml:space="preserve"> </w:t>
      </w:r>
    </w:p>
    <w:p w14:paraId="3B7D3C4E" w14:textId="54E64565" w:rsidR="005D4B92" w:rsidRPr="00E74547" w:rsidRDefault="005D4B92" w:rsidP="00E51025">
      <w:pPr>
        <w:tabs>
          <w:tab w:val="left" w:pos="993"/>
          <w:tab w:val="left" w:pos="1134"/>
        </w:tabs>
        <w:spacing w:after="0" w:line="276" w:lineRule="auto"/>
        <w:ind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Комментарий.</w:t>
      </w:r>
      <w:r w:rsidRPr="00E74547">
        <w:rPr>
          <w:sz w:val="28"/>
          <w:szCs w:val="28"/>
        </w:rPr>
        <w:t xml:space="preserve"> </w:t>
      </w:r>
      <w:r w:rsidRPr="00E74547">
        <w:rPr>
          <w:rFonts w:ascii="Times New Roman" w:hAnsi="Times New Roman" w:cs="Times New Roman"/>
          <w:sz w:val="28"/>
          <w:szCs w:val="28"/>
        </w:rPr>
        <w:t>Процент правильных ответов – 56,45. Это задание – элементарная текстовая задача на смеси. Непривычность этого типа задач для базовой математики привела к тому, что многие участники просто не приступали к ее решению. Задание выполнило почти половина участников ДР; это показывает, что умения верно прочитать условие текстовой задачи, составить математическую модель, решить полученную задачу и проверить ответ, к сожалению, недостаточно развиваются в школе. Следует продолжать работу по переносу акцентов в изучении математики с формальных технических упражнений на развитие навыков математического мышления, умений применять математику при решении практических задач</w:t>
      </w:r>
    </w:p>
    <w:p w14:paraId="16A97036" w14:textId="210128F5" w:rsidR="00E51025" w:rsidRDefault="00E51025">
      <w:pPr>
        <w:rPr>
          <w:sz w:val="28"/>
          <w:szCs w:val="28"/>
        </w:rPr>
      </w:pPr>
      <w:r>
        <w:rPr>
          <w:sz w:val="28"/>
          <w:szCs w:val="28"/>
        </w:rPr>
        <w:br w:type="page"/>
      </w:r>
    </w:p>
    <w:p w14:paraId="0A4D3708" w14:textId="77777777" w:rsidR="005D4B92" w:rsidRPr="00E74547" w:rsidRDefault="005D4B92" w:rsidP="00E51025">
      <w:pPr>
        <w:pStyle w:val="a4"/>
        <w:numPr>
          <w:ilvl w:val="0"/>
          <w:numId w:val="8"/>
        </w:numPr>
        <w:tabs>
          <w:tab w:val="left" w:pos="993"/>
          <w:tab w:val="left" w:pos="1134"/>
        </w:tabs>
        <w:spacing w:after="0" w:line="276" w:lineRule="auto"/>
        <w:ind w:left="0" w:firstLine="851"/>
        <w:jc w:val="both"/>
        <w:rPr>
          <w:rFonts w:ascii="Times New Roman" w:hAnsi="Times New Roman" w:cs="Times New Roman"/>
          <w:i/>
          <w:iCs/>
          <w:sz w:val="28"/>
          <w:szCs w:val="28"/>
        </w:rPr>
      </w:pPr>
      <w:r w:rsidRPr="00E74547">
        <w:rPr>
          <w:rFonts w:ascii="Times New Roman" w:hAnsi="Times New Roman" w:cs="Times New Roman"/>
          <w:i/>
          <w:iCs/>
          <w:sz w:val="28"/>
          <w:szCs w:val="28"/>
        </w:rPr>
        <w:lastRenderedPageBreak/>
        <w:t>Среднее арифметическое пяти различных натуральных чисел равно 7. Среднее арифметическое этих чисел и шестого числа равно 8. Чему равно шестое число?</w:t>
      </w:r>
    </w:p>
    <w:p w14:paraId="0BF76979" w14:textId="77777777" w:rsidR="00E51025" w:rsidRDefault="00D43C9B"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i/>
          <w:iCs/>
          <w:sz w:val="28"/>
          <w:szCs w:val="28"/>
        </w:rPr>
        <w:t>Тип задания:</w:t>
      </w:r>
      <w:r w:rsidRPr="00E74547">
        <w:rPr>
          <w:sz w:val="28"/>
          <w:szCs w:val="28"/>
        </w:rPr>
        <w:t xml:space="preserve"> </w:t>
      </w:r>
      <w:r w:rsidRPr="00E74547">
        <w:rPr>
          <w:rFonts w:ascii="Times New Roman" w:hAnsi="Times New Roman" w:cs="Times New Roman"/>
          <w:sz w:val="28"/>
          <w:szCs w:val="28"/>
        </w:rPr>
        <w:t xml:space="preserve">задание на умение строить и исследовать простейшие математические модели. </w:t>
      </w:r>
    </w:p>
    <w:p w14:paraId="09644F2A" w14:textId="6FC8F8A3" w:rsidR="005D4B92" w:rsidRPr="00E74547" w:rsidRDefault="00D43C9B" w:rsidP="00E51025">
      <w:pPr>
        <w:pStyle w:val="a4"/>
        <w:tabs>
          <w:tab w:val="left" w:pos="993"/>
          <w:tab w:val="left" w:pos="1134"/>
        </w:tabs>
        <w:spacing w:after="0" w:line="276" w:lineRule="auto"/>
        <w:ind w:left="0" w:right="-1" w:firstLine="851"/>
        <w:jc w:val="both"/>
        <w:rPr>
          <w:rFonts w:ascii="Times New Roman" w:hAnsi="Times New Roman" w:cs="Times New Roman"/>
          <w:sz w:val="28"/>
          <w:szCs w:val="28"/>
        </w:rPr>
      </w:pPr>
      <w:r w:rsidRPr="00E74547">
        <w:rPr>
          <w:rFonts w:ascii="Times New Roman" w:hAnsi="Times New Roman" w:cs="Times New Roman"/>
          <w:b/>
          <w:bCs/>
          <w:i/>
          <w:iCs/>
          <w:sz w:val="28"/>
          <w:szCs w:val="28"/>
        </w:rPr>
        <w:t xml:space="preserve">Комментарий. </w:t>
      </w:r>
      <w:r w:rsidRPr="00E74547">
        <w:rPr>
          <w:rFonts w:ascii="Times New Roman" w:hAnsi="Times New Roman" w:cs="Times New Roman"/>
          <w:sz w:val="28"/>
          <w:szCs w:val="28"/>
        </w:rPr>
        <w:t>Процент правильных ответов – 41. Это задание относится к задачам на «смекалку». Наиболее вероятными причинами неверных ответов в данном случае являются непонимание условия задачи, неумение строить математическую модель, вычислительные ошибки.</w:t>
      </w:r>
    </w:p>
    <w:p w14:paraId="6DEEC368" w14:textId="77777777" w:rsidR="00E51025" w:rsidRDefault="00E51025" w:rsidP="00E51025">
      <w:pPr>
        <w:pStyle w:val="a4"/>
        <w:tabs>
          <w:tab w:val="left" w:pos="993"/>
          <w:tab w:val="left" w:pos="1134"/>
        </w:tabs>
        <w:spacing w:after="0" w:line="276" w:lineRule="auto"/>
        <w:ind w:left="0" w:firstLine="851"/>
        <w:jc w:val="both"/>
        <w:rPr>
          <w:rFonts w:ascii="Times New Roman" w:hAnsi="Times New Roman" w:cs="Times New Roman"/>
          <w:i/>
          <w:iCs/>
          <w:sz w:val="28"/>
          <w:szCs w:val="28"/>
        </w:rPr>
      </w:pPr>
    </w:p>
    <w:p w14:paraId="158C38AF" w14:textId="77777777" w:rsidR="002B20A1" w:rsidRDefault="002B20A1" w:rsidP="002B20A1">
      <w:pPr>
        <w:pStyle w:val="a4"/>
        <w:spacing w:after="0" w:line="240" w:lineRule="auto"/>
        <w:ind w:left="0"/>
        <w:jc w:val="center"/>
        <w:rPr>
          <w:rFonts w:ascii="Times New Roman" w:hAnsi="Times New Roman" w:cs="Times New Roman"/>
          <w:b/>
          <w:bCs/>
          <w:sz w:val="28"/>
          <w:szCs w:val="28"/>
        </w:rPr>
      </w:pPr>
      <w:r w:rsidRPr="002B20A1">
        <w:rPr>
          <w:rFonts w:ascii="Times New Roman" w:hAnsi="Times New Roman" w:cs="Times New Roman"/>
          <w:b/>
          <w:bCs/>
          <w:sz w:val="28"/>
          <w:szCs w:val="28"/>
        </w:rPr>
        <w:t xml:space="preserve">Элементы содержания, умения и виды деятельности, </w:t>
      </w:r>
    </w:p>
    <w:p w14:paraId="153C9737" w14:textId="2A3A3190" w:rsidR="002B20A1" w:rsidRPr="002B20A1" w:rsidRDefault="002B20A1" w:rsidP="002B20A1">
      <w:pPr>
        <w:pStyle w:val="a4"/>
        <w:spacing w:after="0" w:line="240" w:lineRule="auto"/>
        <w:ind w:left="0"/>
        <w:jc w:val="center"/>
        <w:rPr>
          <w:rFonts w:ascii="Times New Roman" w:hAnsi="Times New Roman" w:cs="Times New Roman"/>
          <w:i/>
          <w:iCs/>
          <w:sz w:val="28"/>
          <w:szCs w:val="28"/>
        </w:rPr>
      </w:pPr>
      <w:r w:rsidRPr="002B20A1">
        <w:rPr>
          <w:rFonts w:ascii="Times New Roman" w:hAnsi="Times New Roman" w:cs="Times New Roman"/>
          <w:b/>
          <w:bCs/>
          <w:sz w:val="28"/>
          <w:szCs w:val="28"/>
        </w:rPr>
        <w:t>усвоенные участниками ДР</w:t>
      </w:r>
    </w:p>
    <w:p w14:paraId="4725DAA6" w14:textId="786F84AB" w:rsidR="003E6BCE" w:rsidRPr="002B20A1" w:rsidRDefault="003E6BCE" w:rsidP="00E51025">
      <w:pPr>
        <w:pStyle w:val="a4"/>
        <w:tabs>
          <w:tab w:val="left" w:pos="993"/>
          <w:tab w:val="left" w:pos="1134"/>
        </w:tabs>
        <w:spacing w:after="0" w:line="276" w:lineRule="auto"/>
        <w:ind w:left="0" w:firstLine="851"/>
        <w:jc w:val="both"/>
        <w:rPr>
          <w:rFonts w:ascii="Times New Roman" w:hAnsi="Times New Roman" w:cs="Times New Roman"/>
          <w:sz w:val="28"/>
          <w:szCs w:val="28"/>
        </w:rPr>
      </w:pPr>
      <w:r w:rsidRPr="002B20A1">
        <w:rPr>
          <w:rFonts w:ascii="Times New Roman" w:hAnsi="Times New Roman" w:cs="Times New Roman"/>
          <w:sz w:val="28"/>
          <w:szCs w:val="28"/>
        </w:rPr>
        <w:t xml:space="preserve">Элементы содержания, умения и виды деятельности, усвоенные участниками ДР </w:t>
      </w:r>
      <w:r w:rsidR="00E67691" w:rsidRPr="002B20A1">
        <w:rPr>
          <w:rFonts w:ascii="Times New Roman" w:hAnsi="Times New Roman" w:cs="Times New Roman"/>
          <w:sz w:val="28"/>
          <w:szCs w:val="28"/>
        </w:rPr>
        <w:t>Приморского края, на достаточном уровне:</w:t>
      </w:r>
    </w:p>
    <w:p w14:paraId="07D6CE45" w14:textId="0D8697F6" w:rsidR="003E6BCE" w:rsidRPr="002B20A1" w:rsidRDefault="002B7479" w:rsidP="002B7479">
      <w:pPr>
        <w:tabs>
          <w:tab w:val="left" w:pos="993"/>
          <w:tab w:val="left" w:pos="1134"/>
        </w:tabs>
        <w:spacing w:after="0" w:line="276" w:lineRule="auto"/>
        <w:ind w:left="360" w:right="-1" w:firstLine="491"/>
        <w:jc w:val="both"/>
        <w:rPr>
          <w:rFonts w:ascii="Times New Roman" w:hAnsi="Times New Roman" w:cs="Times New Roman"/>
          <w:sz w:val="28"/>
          <w:szCs w:val="28"/>
        </w:rPr>
      </w:pPr>
      <w:r w:rsidRPr="002B20A1">
        <w:rPr>
          <w:rFonts w:ascii="Times New Roman" w:hAnsi="Times New Roman" w:cs="Times New Roman"/>
          <w:sz w:val="28"/>
          <w:szCs w:val="28"/>
        </w:rPr>
        <w:t>-</w:t>
      </w:r>
      <w:r w:rsidR="00E51025" w:rsidRPr="002B20A1">
        <w:rPr>
          <w:rFonts w:ascii="Times New Roman" w:hAnsi="Times New Roman" w:cs="Times New Roman"/>
          <w:sz w:val="28"/>
          <w:szCs w:val="28"/>
        </w:rPr>
        <w:t xml:space="preserve"> у</w:t>
      </w:r>
      <w:r w:rsidR="00E67691" w:rsidRPr="002B20A1">
        <w:rPr>
          <w:rFonts w:ascii="Times New Roman" w:hAnsi="Times New Roman" w:cs="Times New Roman"/>
          <w:sz w:val="28"/>
          <w:szCs w:val="28"/>
        </w:rPr>
        <w:t>меть строить и исследовать простейшие математические модели;</w:t>
      </w:r>
    </w:p>
    <w:p w14:paraId="3E745704" w14:textId="516CF15A" w:rsidR="00E67691" w:rsidRPr="002B20A1" w:rsidRDefault="002B7479" w:rsidP="002B7479">
      <w:pPr>
        <w:tabs>
          <w:tab w:val="left" w:pos="993"/>
          <w:tab w:val="left" w:pos="1134"/>
        </w:tabs>
        <w:spacing w:after="0" w:line="276" w:lineRule="auto"/>
        <w:ind w:left="360" w:right="-1" w:firstLine="491"/>
        <w:jc w:val="both"/>
        <w:rPr>
          <w:rFonts w:ascii="Times New Roman" w:hAnsi="Times New Roman" w:cs="Times New Roman"/>
          <w:sz w:val="28"/>
          <w:szCs w:val="28"/>
        </w:rPr>
      </w:pPr>
      <w:r w:rsidRPr="002B20A1">
        <w:rPr>
          <w:rFonts w:ascii="Times New Roman" w:hAnsi="Times New Roman" w:cs="Times New Roman"/>
          <w:sz w:val="28"/>
          <w:szCs w:val="28"/>
        </w:rPr>
        <w:t>-</w:t>
      </w:r>
      <w:r w:rsidR="00E51025" w:rsidRPr="002B20A1">
        <w:rPr>
          <w:rFonts w:ascii="Times New Roman" w:hAnsi="Times New Roman" w:cs="Times New Roman"/>
          <w:sz w:val="28"/>
          <w:szCs w:val="28"/>
        </w:rPr>
        <w:t xml:space="preserve"> у</w:t>
      </w:r>
      <w:r w:rsidR="009E48B7" w:rsidRPr="002B20A1">
        <w:rPr>
          <w:rFonts w:ascii="Times New Roman" w:hAnsi="Times New Roman" w:cs="Times New Roman"/>
          <w:sz w:val="28"/>
          <w:szCs w:val="28"/>
        </w:rPr>
        <w:t>м</w:t>
      </w:r>
      <w:r w:rsidR="00E67691" w:rsidRPr="002B20A1">
        <w:rPr>
          <w:rFonts w:ascii="Times New Roman" w:hAnsi="Times New Roman" w:cs="Times New Roman"/>
          <w:sz w:val="28"/>
          <w:szCs w:val="28"/>
        </w:rPr>
        <w:t>еть выполнять вычисления и преобразования</w:t>
      </w:r>
      <w:r w:rsidR="009E48B7" w:rsidRPr="002B20A1">
        <w:rPr>
          <w:rFonts w:ascii="Times New Roman" w:hAnsi="Times New Roman" w:cs="Times New Roman"/>
          <w:sz w:val="28"/>
          <w:szCs w:val="28"/>
        </w:rPr>
        <w:t>.</w:t>
      </w:r>
    </w:p>
    <w:p w14:paraId="76A0231A" w14:textId="77777777" w:rsidR="002B20A1" w:rsidRPr="002B20A1" w:rsidRDefault="002B20A1" w:rsidP="00E51025">
      <w:pPr>
        <w:pStyle w:val="a4"/>
        <w:tabs>
          <w:tab w:val="left" w:pos="993"/>
          <w:tab w:val="left" w:pos="1134"/>
        </w:tabs>
        <w:spacing w:after="0" w:line="276" w:lineRule="auto"/>
        <w:ind w:left="0" w:firstLine="851"/>
        <w:jc w:val="both"/>
        <w:rPr>
          <w:rFonts w:ascii="Times New Roman" w:hAnsi="Times New Roman" w:cs="Times New Roman"/>
          <w:sz w:val="10"/>
          <w:szCs w:val="10"/>
        </w:rPr>
      </w:pPr>
    </w:p>
    <w:p w14:paraId="38CE8C62" w14:textId="3F673D1C" w:rsidR="00E67691" w:rsidRPr="002B20A1" w:rsidRDefault="00E67691" w:rsidP="00E51025">
      <w:pPr>
        <w:pStyle w:val="a4"/>
        <w:tabs>
          <w:tab w:val="left" w:pos="993"/>
          <w:tab w:val="left" w:pos="1134"/>
        </w:tabs>
        <w:spacing w:after="0" w:line="276" w:lineRule="auto"/>
        <w:ind w:left="0" w:firstLine="851"/>
        <w:jc w:val="both"/>
        <w:rPr>
          <w:rFonts w:ascii="Times New Roman" w:hAnsi="Times New Roman" w:cs="Times New Roman"/>
          <w:sz w:val="28"/>
          <w:szCs w:val="28"/>
        </w:rPr>
      </w:pPr>
      <w:r w:rsidRPr="002B20A1">
        <w:rPr>
          <w:rFonts w:ascii="Times New Roman" w:hAnsi="Times New Roman" w:cs="Times New Roman"/>
          <w:sz w:val="28"/>
          <w:szCs w:val="28"/>
        </w:rPr>
        <w:t>Элементы содержания, умения и виды деятельности, усвоенные участниками ДР Приморского края, на недостаточном уровне:</w:t>
      </w:r>
    </w:p>
    <w:p w14:paraId="66E5902A" w14:textId="37402E5D" w:rsidR="00E67691" w:rsidRPr="002B7479" w:rsidRDefault="002B7479" w:rsidP="002B7479">
      <w:pPr>
        <w:tabs>
          <w:tab w:val="left" w:pos="993"/>
          <w:tab w:val="left" w:pos="1134"/>
        </w:tabs>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51025" w:rsidRPr="002B7479">
        <w:rPr>
          <w:rFonts w:ascii="Times New Roman" w:hAnsi="Times New Roman" w:cs="Times New Roman"/>
          <w:sz w:val="28"/>
          <w:szCs w:val="28"/>
        </w:rPr>
        <w:t xml:space="preserve"> у</w:t>
      </w:r>
      <w:r w:rsidR="00E67691" w:rsidRPr="002B7479">
        <w:rPr>
          <w:rFonts w:ascii="Times New Roman" w:hAnsi="Times New Roman" w:cs="Times New Roman"/>
          <w:sz w:val="28"/>
          <w:szCs w:val="28"/>
        </w:rPr>
        <w:t>меть использовать приобретённые знания и</w:t>
      </w:r>
      <w:r w:rsidR="00E51025" w:rsidRPr="002B7479">
        <w:rPr>
          <w:rFonts w:ascii="Times New Roman" w:hAnsi="Times New Roman" w:cs="Times New Roman"/>
          <w:sz w:val="28"/>
          <w:szCs w:val="28"/>
        </w:rPr>
        <w:t xml:space="preserve"> </w:t>
      </w:r>
      <w:r w:rsidR="00E67691" w:rsidRPr="002B7479">
        <w:rPr>
          <w:rFonts w:ascii="Times New Roman" w:hAnsi="Times New Roman" w:cs="Times New Roman"/>
          <w:sz w:val="28"/>
          <w:szCs w:val="28"/>
        </w:rPr>
        <w:t>умения в</w:t>
      </w:r>
      <w:r w:rsidR="00E51025" w:rsidRPr="002B7479">
        <w:rPr>
          <w:rFonts w:ascii="Times New Roman" w:hAnsi="Times New Roman" w:cs="Times New Roman"/>
          <w:sz w:val="28"/>
          <w:szCs w:val="28"/>
        </w:rPr>
        <w:t xml:space="preserve"> </w:t>
      </w:r>
      <w:r w:rsidR="00E67691" w:rsidRPr="002B7479">
        <w:rPr>
          <w:rFonts w:ascii="Times New Roman" w:hAnsi="Times New Roman" w:cs="Times New Roman"/>
          <w:sz w:val="28"/>
          <w:szCs w:val="28"/>
        </w:rPr>
        <w:t>практической деятельности и повседневной жизни</w:t>
      </w:r>
      <w:r w:rsidR="00E51025" w:rsidRPr="002B7479">
        <w:rPr>
          <w:rFonts w:ascii="Times New Roman" w:hAnsi="Times New Roman" w:cs="Times New Roman"/>
          <w:sz w:val="28"/>
          <w:szCs w:val="28"/>
        </w:rPr>
        <w:t>;</w:t>
      </w:r>
    </w:p>
    <w:p w14:paraId="7224A940" w14:textId="343F73F0" w:rsidR="00E67691" w:rsidRPr="002B7479" w:rsidRDefault="002B7479" w:rsidP="002B7479">
      <w:pPr>
        <w:tabs>
          <w:tab w:val="left" w:pos="993"/>
          <w:tab w:val="left" w:pos="1134"/>
        </w:tabs>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51025" w:rsidRPr="002B7479">
        <w:rPr>
          <w:rFonts w:ascii="Times New Roman" w:hAnsi="Times New Roman" w:cs="Times New Roman"/>
          <w:sz w:val="28"/>
          <w:szCs w:val="28"/>
        </w:rPr>
        <w:t xml:space="preserve"> у</w:t>
      </w:r>
      <w:r w:rsidR="00E67691" w:rsidRPr="002B7479">
        <w:rPr>
          <w:rFonts w:ascii="Times New Roman" w:hAnsi="Times New Roman" w:cs="Times New Roman"/>
          <w:sz w:val="28"/>
          <w:szCs w:val="28"/>
        </w:rPr>
        <w:t>меть выполнять действия с функциями</w:t>
      </w:r>
      <w:r w:rsidR="00E51025" w:rsidRPr="002B7479">
        <w:rPr>
          <w:rFonts w:ascii="Times New Roman" w:hAnsi="Times New Roman" w:cs="Times New Roman"/>
          <w:sz w:val="28"/>
          <w:szCs w:val="28"/>
        </w:rPr>
        <w:t>;</w:t>
      </w:r>
    </w:p>
    <w:p w14:paraId="64A24AE6" w14:textId="014F82FA" w:rsidR="00E67691" w:rsidRPr="002B7479" w:rsidRDefault="002B7479" w:rsidP="002B7479">
      <w:pPr>
        <w:tabs>
          <w:tab w:val="left" w:pos="993"/>
          <w:tab w:val="left" w:pos="1134"/>
        </w:tabs>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51025" w:rsidRPr="002B7479">
        <w:rPr>
          <w:rFonts w:ascii="Times New Roman" w:hAnsi="Times New Roman" w:cs="Times New Roman"/>
          <w:sz w:val="28"/>
          <w:szCs w:val="28"/>
        </w:rPr>
        <w:t xml:space="preserve"> у</w:t>
      </w:r>
      <w:r w:rsidR="00E67691" w:rsidRPr="002B7479">
        <w:rPr>
          <w:rFonts w:ascii="Times New Roman" w:hAnsi="Times New Roman" w:cs="Times New Roman"/>
          <w:sz w:val="28"/>
          <w:szCs w:val="28"/>
        </w:rPr>
        <w:t>меть решать уравнения и неравенства</w:t>
      </w:r>
      <w:r w:rsidR="00E51025" w:rsidRPr="002B7479">
        <w:rPr>
          <w:rFonts w:ascii="Times New Roman" w:hAnsi="Times New Roman" w:cs="Times New Roman"/>
          <w:sz w:val="28"/>
          <w:szCs w:val="28"/>
        </w:rPr>
        <w:t>.</w:t>
      </w:r>
    </w:p>
    <w:p w14:paraId="5322057A" w14:textId="77777777" w:rsidR="00E67691" w:rsidRPr="00E74547" w:rsidRDefault="00E67691" w:rsidP="00E51025">
      <w:pPr>
        <w:pStyle w:val="a4"/>
        <w:tabs>
          <w:tab w:val="left" w:pos="993"/>
          <w:tab w:val="left" w:pos="1134"/>
        </w:tabs>
        <w:spacing w:after="0" w:line="276" w:lineRule="auto"/>
        <w:ind w:left="0" w:firstLine="851"/>
        <w:jc w:val="both"/>
        <w:rPr>
          <w:rFonts w:ascii="Times New Roman" w:hAnsi="Times New Roman" w:cs="Times New Roman"/>
          <w:sz w:val="28"/>
          <w:szCs w:val="28"/>
        </w:rPr>
      </w:pPr>
    </w:p>
    <w:p w14:paraId="167403B9" w14:textId="77777777" w:rsidR="002B20A1" w:rsidRDefault="002B20A1" w:rsidP="00E51025">
      <w:pPr>
        <w:spacing w:after="0" w:line="240" w:lineRule="auto"/>
        <w:jc w:val="center"/>
        <w:rPr>
          <w:rFonts w:ascii="Times New Roman" w:hAnsi="Times New Roman" w:cs="Times New Roman"/>
          <w:b/>
          <w:bCs/>
          <w:sz w:val="28"/>
          <w:szCs w:val="28"/>
        </w:rPr>
      </w:pPr>
    </w:p>
    <w:p w14:paraId="11446617" w14:textId="11F59C25" w:rsidR="00E51025" w:rsidRDefault="00B34A32" w:rsidP="00E51025">
      <w:pPr>
        <w:spacing w:after="0" w:line="240" w:lineRule="auto"/>
        <w:jc w:val="center"/>
        <w:rPr>
          <w:rFonts w:ascii="Times New Roman" w:hAnsi="Times New Roman" w:cs="Times New Roman"/>
          <w:b/>
          <w:bCs/>
          <w:sz w:val="28"/>
          <w:szCs w:val="28"/>
        </w:rPr>
      </w:pPr>
      <w:r w:rsidRPr="00E74547">
        <w:rPr>
          <w:rFonts w:ascii="Times New Roman" w:hAnsi="Times New Roman" w:cs="Times New Roman"/>
          <w:b/>
          <w:bCs/>
          <w:sz w:val="28"/>
          <w:szCs w:val="28"/>
        </w:rPr>
        <w:t xml:space="preserve">Состав экспертов, привлеченных для проверки </w:t>
      </w:r>
    </w:p>
    <w:p w14:paraId="60604A68" w14:textId="3EBDC53C" w:rsidR="00B34A32" w:rsidRPr="00E74547" w:rsidRDefault="00B34A32" w:rsidP="00E51025">
      <w:pPr>
        <w:spacing w:after="0" w:line="240" w:lineRule="auto"/>
        <w:jc w:val="center"/>
        <w:rPr>
          <w:rFonts w:ascii="Times New Roman" w:hAnsi="Times New Roman" w:cs="Times New Roman"/>
          <w:b/>
          <w:bCs/>
          <w:sz w:val="28"/>
          <w:szCs w:val="28"/>
        </w:rPr>
      </w:pPr>
      <w:r w:rsidRPr="00E74547">
        <w:rPr>
          <w:rFonts w:ascii="Times New Roman" w:hAnsi="Times New Roman" w:cs="Times New Roman"/>
          <w:b/>
          <w:bCs/>
          <w:sz w:val="28"/>
          <w:szCs w:val="28"/>
        </w:rPr>
        <w:t>развернутых ответов обучающихся</w:t>
      </w:r>
    </w:p>
    <w:p w14:paraId="5A90CE14" w14:textId="77777777" w:rsidR="002B7479" w:rsidRDefault="002B7479" w:rsidP="00B34A32">
      <w:pPr>
        <w:spacing w:after="0" w:line="240" w:lineRule="auto"/>
        <w:jc w:val="center"/>
        <w:rPr>
          <w:rFonts w:ascii="Times New Roman" w:hAnsi="Times New Roman" w:cs="Times New Roman"/>
          <w:sz w:val="28"/>
          <w:szCs w:val="28"/>
        </w:rPr>
      </w:pPr>
    </w:p>
    <w:p w14:paraId="28A46A9A" w14:textId="1DF4FCBE" w:rsidR="00B34A32" w:rsidRPr="00E74547" w:rsidRDefault="00B34A32" w:rsidP="00B34A32">
      <w:pPr>
        <w:spacing w:after="0" w:line="240" w:lineRule="auto"/>
        <w:jc w:val="center"/>
        <w:rPr>
          <w:rFonts w:ascii="Times New Roman" w:hAnsi="Times New Roman" w:cs="Times New Roman"/>
          <w:sz w:val="28"/>
          <w:szCs w:val="28"/>
        </w:rPr>
      </w:pPr>
      <w:r w:rsidRPr="00E74547">
        <w:rPr>
          <w:rFonts w:ascii="Times New Roman" w:hAnsi="Times New Roman" w:cs="Times New Roman"/>
          <w:sz w:val="28"/>
          <w:szCs w:val="28"/>
        </w:rPr>
        <w:t>Состав предметной комиссии с точки зрения места их основной работы</w:t>
      </w:r>
      <w:r w:rsidR="009E48B7" w:rsidRPr="00E74547">
        <w:rPr>
          <w:rFonts w:ascii="Times New Roman" w:hAnsi="Times New Roman" w:cs="Times New Roman"/>
          <w:sz w:val="28"/>
          <w:szCs w:val="28"/>
        </w:rPr>
        <w:t>.</w:t>
      </w:r>
    </w:p>
    <w:p w14:paraId="4E47992E" w14:textId="77777777" w:rsidR="001D184E" w:rsidRPr="00B34A32" w:rsidRDefault="001D184E" w:rsidP="00B34A32">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704"/>
        <w:gridCol w:w="4253"/>
        <w:gridCol w:w="1559"/>
        <w:gridCol w:w="2829"/>
      </w:tblGrid>
      <w:tr w:rsidR="00B34A32" w:rsidRPr="002B7479" w14:paraId="51996058" w14:textId="77777777" w:rsidTr="002B7479">
        <w:tc>
          <w:tcPr>
            <w:tcW w:w="704" w:type="dxa"/>
          </w:tcPr>
          <w:p w14:paraId="469A6C0A" w14:textId="77777777" w:rsidR="00B34A32" w:rsidRPr="002B7479" w:rsidRDefault="00B34A32" w:rsidP="002B7479">
            <w:pPr>
              <w:jc w:val="center"/>
              <w:rPr>
                <w:rFonts w:ascii="Times New Roman" w:hAnsi="Times New Roman" w:cs="Times New Roman"/>
                <w:sz w:val="24"/>
                <w:szCs w:val="24"/>
              </w:rPr>
            </w:pPr>
            <w:r w:rsidRPr="002B7479">
              <w:rPr>
                <w:rFonts w:ascii="Times New Roman" w:hAnsi="Times New Roman" w:cs="Times New Roman"/>
                <w:sz w:val="24"/>
                <w:szCs w:val="24"/>
              </w:rPr>
              <w:t>№ п/п</w:t>
            </w:r>
          </w:p>
        </w:tc>
        <w:tc>
          <w:tcPr>
            <w:tcW w:w="4253" w:type="dxa"/>
          </w:tcPr>
          <w:p w14:paraId="2D2F8A29" w14:textId="77777777" w:rsidR="00B34A32" w:rsidRPr="002B7479" w:rsidRDefault="00B34A32" w:rsidP="002B7479">
            <w:pPr>
              <w:jc w:val="center"/>
              <w:rPr>
                <w:rFonts w:ascii="Times New Roman" w:hAnsi="Times New Roman" w:cs="Times New Roman"/>
                <w:sz w:val="24"/>
                <w:szCs w:val="24"/>
              </w:rPr>
            </w:pPr>
            <w:r w:rsidRPr="002B7479">
              <w:rPr>
                <w:rFonts w:ascii="Times New Roman" w:hAnsi="Times New Roman" w:cs="Times New Roman"/>
                <w:sz w:val="24"/>
                <w:szCs w:val="24"/>
              </w:rPr>
              <w:t>Место работы экспертов</w:t>
            </w:r>
          </w:p>
        </w:tc>
        <w:tc>
          <w:tcPr>
            <w:tcW w:w="1559" w:type="dxa"/>
          </w:tcPr>
          <w:p w14:paraId="13D40829" w14:textId="77777777" w:rsidR="00B34A32" w:rsidRPr="002B7479" w:rsidRDefault="00B34A32" w:rsidP="002B7479">
            <w:pPr>
              <w:jc w:val="center"/>
              <w:rPr>
                <w:rFonts w:ascii="Times New Roman" w:hAnsi="Times New Roman" w:cs="Times New Roman"/>
                <w:sz w:val="24"/>
                <w:szCs w:val="24"/>
              </w:rPr>
            </w:pPr>
            <w:r w:rsidRPr="002B7479">
              <w:rPr>
                <w:rFonts w:ascii="Times New Roman" w:hAnsi="Times New Roman" w:cs="Times New Roman"/>
                <w:sz w:val="24"/>
                <w:szCs w:val="24"/>
              </w:rPr>
              <w:t>Общее количество экспертов, чел.</w:t>
            </w:r>
          </w:p>
        </w:tc>
        <w:tc>
          <w:tcPr>
            <w:tcW w:w="2829" w:type="dxa"/>
          </w:tcPr>
          <w:p w14:paraId="4849C863" w14:textId="77777777" w:rsidR="00B34A32" w:rsidRPr="002B7479" w:rsidRDefault="00B34A32" w:rsidP="002B7479">
            <w:pPr>
              <w:jc w:val="center"/>
              <w:rPr>
                <w:rFonts w:ascii="Times New Roman" w:hAnsi="Times New Roman" w:cs="Times New Roman"/>
                <w:sz w:val="24"/>
                <w:szCs w:val="24"/>
              </w:rPr>
            </w:pPr>
            <w:r w:rsidRPr="002B7479">
              <w:rPr>
                <w:rFonts w:ascii="Times New Roman" w:hAnsi="Times New Roman" w:cs="Times New Roman"/>
                <w:sz w:val="24"/>
                <w:szCs w:val="24"/>
              </w:rPr>
              <w:t>Кол-во членов региональной предметной комиссии ГИА</w:t>
            </w:r>
          </w:p>
        </w:tc>
      </w:tr>
      <w:tr w:rsidR="00B34A32" w:rsidRPr="002B7479" w14:paraId="3E5B520D" w14:textId="77777777" w:rsidTr="002B7479">
        <w:tc>
          <w:tcPr>
            <w:tcW w:w="704" w:type="dxa"/>
          </w:tcPr>
          <w:p w14:paraId="0411FCC5"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1</w:t>
            </w:r>
          </w:p>
        </w:tc>
        <w:tc>
          <w:tcPr>
            <w:tcW w:w="4253" w:type="dxa"/>
          </w:tcPr>
          <w:p w14:paraId="411ABB27"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Общеобразовательная организация</w:t>
            </w:r>
          </w:p>
        </w:tc>
        <w:tc>
          <w:tcPr>
            <w:tcW w:w="1559" w:type="dxa"/>
          </w:tcPr>
          <w:p w14:paraId="398A99BD" w14:textId="4F7363AB" w:rsidR="00B34A32" w:rsidRPr="002B7479" w:rsidRDefault="007D49DE" w:rsidP="000D3CAD">
            <w:pPr>
              <w:rPr>
                <w:rFonts w:ascii="Times New Roman" w:hAnsi="Times New Roman" w:cs="Times New Roman"/>
                <w:sz w:val="24"/>
                <w:szCs w:val="24"/>
              </w:rPr>
            </w:pPr>
            <w:r w:rsidRPr="002B7479">
              <w:rPr>
                <w:rFonts w:ascii="Times New Roman" w:hAnsi="Times New Roman" w:cs="Times New Roman"/>
                <w:sz w:val="24"/>
                <w:szCs w:val="24"/>
              </w:rPr>
              <w:t>16</w:t>
            </w:r>
          </w:p>
        </w:tc>
        <w:tc>
          <w:tcPr>
            <w:tcW w:w="2829" w:type="dxa"/>
          </w:tcPr>
          <w:p w14:paraId="1538C7F2" w14:textId="3D88DF1C" w:rsidR="00B34A32" w:rsidRPr="002B7479" w:rsidRDefault="007D49DE" w:rsidP="000D3CAD">
            <w:pPr>
              <w:rPr>
                <w:rFonts w:ascii="Times New Roman" w:hAnsi="Times New Roman" w:cs="Times New Roman"/>
                <w:sz w:val="24"/>
                <w:szCs w:val="24"/>
              </w:rPr>
            </w:pPr>
            <w:r w:rsidRPr="002B7479">
              <w:rPr>
                <w:rFonts w:ascii="Times New Roman" w:hAnsi="Times New Roman" w:cs="Times New Roman"/>
                <w:sz w:val="24"/>
                <w:szCs w:val="24"/>
              </w:rPr>
              <w:t>40</w:t>
            </w:r>
          </w:p>
        </w:tc>
      </w:tr>
      <w:tr w:rsidR="00B34A32" w:rsidRPr="002B7479" w14:paraId="3C0E7B08" w14:textId="77777777" w:rsidTr="002B7479">
        <w:tc>
          <w:tcPr>
            <w:tcW w:w="704" w:type="dxa"/>
          </w:tcPr>
          <w:p w14:paraId="50678CF8"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2</w:t>
            </w:r>
          </w:p>
        </w:tc>
        <w:tc>
          <w:tcPr>
            <w:tcW w:w="4253" w:type="dxa"/>
          </w:tcPr>
          <w:p w14:paraId="2F97F48A"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Высшие учебные заведения региона</w:t>
            </w:r>
          </w:p>
        </w:tc>
        <w:tc>
          <w:tcPr>
            <w:tcW w:w="1559" w:type="dxa"/>
          </w:tcPr>
          <w:p w14:paraId="738D21EE" w14:textId="3B7C3EF7" w:rsidR="00B34A32" w:rsidRPr="002B7479" w:rsidRDefault="00C156A8" w:rsidP="000D3CAD">
            <w:pPr>
              <w:rPr>
                <w:rFonts w:ascii="Times New Roman" w:hAnsi="Times New Roman" w:cs="Times New Roman"/>
                <w:sz w:val="24"/>
                <w:szCs w:val="24"/>
              </w:rPr>
            </w:pPr>
            <w:r w:rsidRPr="002B7479">
              <w:rPr>
                <w:rFonts w:ascii="Times New Roman" w:hAnsi="Times New Roman" w:cs="Times New Roman"/>
                <w:sz w:val="24"/>
                <w:szCs w:val="24"/>
              </w:rPr>
              <w:t>1</w:t>
            </w:r>
          </w:p>
        </w:tc>
        <w:tc>
          <w:tcPr>
            <w:tcW w:w="2829" w:type="dxa"/>
          </w:tcPr>
          <w:p w14:paraId="085B9276" w14:textId="46E40D83" w:rsidR="00B34A32" w:rsidRPr="002B7479" w:rsidRDefault="007D49DE" w:rsidP="000D3CAD">
            <w:pPr>
              <w:rPr>
                <w:rFonts w:ascii="Times New Roman" w:hAnsi="Times New Roman" w:cs="Times New Roman"/>
                <w:sz w:val="24"/>
                <w:szCs w:val="24"/>
              </w:rPr>
            </w:pPr>
            <w:r w:rsidRPr="002B7479">
              <w:rPr>
                <w:rFonts w:ascii="Times New Roman" w:hAnsi="Times New Roman" w:cs="Times New Roman"/>
                <w:sz w:val="24"/>
                <w:szCs w:val="24"/>
              </w:rPr>
              <w:t>3</w:t>
            </w:r>
          </w:p>
        </w:tc>
      </w:tr>
      <w:tr w:rsidR="00B34A32" w:rsidRPr="002B7479" w14:paraId="78621C22" w14:textId="77777777" w:rsidTr="002B7479">
        <w:tc>
          <w:tcPr>
            <w:tcW w:w="704" w:type="dxa"/>
          </w:tcPr>
          <w:p w14:paraId="1292A44C"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3</w:t>
            </w:r>
          </w:p>
        </w:tc>
        <w:tc>
          <w:tcPr>
            <w:tcW w:w="4253" w:type="dxa"/>
          </w:tcPr>
          <w:p w14:paraId="1EB5A88A"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Учреждения ДПО</w:t>
            </w:r>
          </w:p>
        </w:tc>
        <w:tc>
          <w:tcPr>
            <w:tcW w:w="1559" w:type="dxa"/>
          </w:tcPr>
          <w:p w14:paraId="3A0F8110" w14:textId="288861D9" w:rsidR="00B34A32" w:rsidRPr="002B7479" w:rsidRDefault="00C156A8" w:rsidP="000D3CAD">
            <w:pPr>
              <w:rPr>
                <w:rFonts w:ascii="Times New Roman" w:hAnsi="Times New Roman" w:cs="Times New Roman"/>
                <w:sz w:val="24"/>
                <w:szCs w:val="24"/>
              </w:rPr>
            </w:pPr>
            <w:r w:rsidRPr="002B7479">
              <w:rPr>
                <w:rFonts w:ascii="Times New Roman" w:hAnsi="Times New Roman" w:cs="Times New Roman"/>
                <w:sz w:val="24"/>
                <w:szCs w:val="24"/>
              </w:rPr>
              <w:t>0</w:t>
            </w:r>
          </w:p>
        </w:tc>
        <w:tc>
          <w:tcPr>
            <w:tcW w:w="2829" w:type="dxa"/>
          </w:tcPr>
          <w:p w14:paraId="7FD70EDC" w14:textId="77777777" w:rsidR="00B34A32" w:rsidRPr="002B7479" w:rsidRDefault="00B34A32" w:rsidP="000D3CAD">
            <w:pPr>
              <w:rPr>
                <w:rFonts w:ascii="Times New Roman" w:hAnsi="Times New Roman" w:cs="Times New Roman"/>
                <w:sz w:val="24"/>
                <w:szCs w:val="24"/>
              </w:rPr>
            </w:pPr>
          </w:p>
        </w:tc>
      </w:tr>
      <w:tr w:rsidR="00B34A32" w:rsidRPr="002B7479" w14:paraId="7F8926D0" w14:textId="77777777" w:rsidTr="002B7479">
        <w:tc>
          <w:tcPr>
            <w:tcW w:w="704" w:type="dxa"/>
          </w:tcPr>
          <w:p w14:paraId="66DE3B43" w14:textId="77777777"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4</w:t>
            </w:r>
          </w:p>
        </w:tc>
        <w:tc>
          <w:tcPr>
            <w:tcW w:w="4253" w:type="dxa"/>
          </w:tcPr>
          <w:p w14:paraId="76945D5E" w14:textId="07695A79" w:rsidR="00B34A32" w:rsidRPr="002B7479" w:rsidRDefault="00B34A32" w:rsidP="000D3CAD">
            <w:pPr>
              <w:rPr>
                <w:rFonts w:ascii="Times New Roman" w:hAnsi="Times New Roman" w:cs="Times New Roman"/>
                <w:sz w:val="24"/>
                <w:szCs w:val="24"/>
              </w:rPr>
            </w:pPr>
            <w:r w:rsidRPr="002B7479">
              <w:rPr>
                <w:rFonts w:ascii="Times New Roman" w:hAnsi="Times New Roman" w:cs="Times New Roman"/>
                <w:sz w:val="24"/>
                <w:szCs w:val="24"/>
              </w:rPr>
              <w:t>Другое</w:t>
            </w:r>
            <w:r w:rsidR="002B7479">
              <w:rPr>
                <w:rFonts w:ascii="Times New Roman" w:hAnsi="Times New Roman" w:cs="Times New Roman"/>
                <w:sz w:val="24"/>
                <w:szCs w:val="24"/>
              </w:rPr>
              <w:t>: «</w:t>
            </w:r>
            <w:r w:rsidR="007D49DE" w:rsidRPr="002B7479">
              <w:rPr>
                <w:rFonts w:ascii="Times New Roman" w:hAnsi="Times New Roman"/>
                <w:bCs/>
                <w:sz w:val="24"/>
                <w:szCs w:val="24"/>
              </w:rPr>
              <w:t>Филиал НВМУ (Владивостокское ПКУ)»</w:t>
            </w:r>
            <w:r w:rsidR="002B7479">
              <w:rPr>
                <w:rFonts w:ascii="Times New Roman" w:hAnsi="Times New Roman"/>
                <w:bCs/>
                <w:sz w:val="24"/>
                <w:szCs w:val="24"/>
              </w:rPr>
              <w:t>,</w:t>
            </w:r>
            <w:r w:rsidR="007D49DE" w:rsidRPr="002B7479">
              <w:rPr>
                <w:sz w:val="24"/>
                <w:szCs w:val="24"/>
              </w:rPr>
              <w:t xml:space="preserve"> </w:t>
            </w:r>
            <w:r w:rsidR="007D49DE" w:rsidRPr="002B7479">
              <w:rPr>
                <w:rFonts w:ascii="Times New Roman" w:hAnsi="Times New Roman"/>
                <w:bCs/>
                <w:sz w:val="24"/>
                <w:szCs w:val="24"/>
              </w:rPr>
              <w:t>«Уссурийское суворовское военное училище Министерства обороны Российской Федерации»,</w:t>
            </w:r>
            <w:r w:rsidR="007D49DE" w:rsidRPr="002B7479">
              <w:rPr>
                <w:bCs/>
                <w:sz w:val="24"/>
                <w:szCs w:val="24"/>
              </w:rPr>
              <w:t xml:space="preserve"> </w:t>
            </w:r>
            <w:r w:rsidR="007D49DE" w:rsidRPr="002B7479">
              <w:rPr>
                <w:rFonts w:ascii="Times New Roman" w:hAnsi="Times New Roman"/>
                <w:bCs/>
                <w:sz w:val="24"/>
                <w:szCs w:val="24"/>
              </w:rPr>
              <w:t>Департамент довузовского образования</w:t>
            </w:r>
          </w:p>
        </w:tc>
        <w:tc>
          <w:tcPr>
            <w:tcW w:w="1559" w:type="dxa"/>
          </w:tcPr>
          <w:p w14:paraId="34CECBCC" w14:textId="18C377C9" w:rsidR="00B34A32" w:rsidRPr="002B7479" w:rsidRDefault="007D49DE" w:rsidP="000D3CAD">
            <w:pPr>
              <w:rPr>
                <w:rFonts w:ascii="Times New Roman" w:hAnsi="Times New Roman" w:cs="Times New Roman"/>
                <w:sz w:val="24"/>
                <w:szCs w:val="24"/>
              </w:rPr>
            </w:pPr>
            <w:r w:rsidRPr="002B7479">
              <w:rPr>
                <w:rFonts w:ascii="Times New Roman" w:hAnsi="Times New Roman" w:cs="Times New Roman"/>
                <w:sz w:val="24"/>
                <w:szCs w:val="24"/>
              </w:rPr>
              <w:t>3</w:t>
            </w:r>
          </w:p>
        </w:tc>
        <w:tc>
          <w:tcPr>
            <w:tcW w:w="2829" w:type="dxa"/>
          </w:tcPr>
          <w:p w14:paraId="7C6D1345" w14:textId="1DD70A47" w:rsidR="00B34A32" w:rsidRPr="002B7479" w:rsidRDefault="007D49DE" w:rsidP="000D3CAD">
            <w:pPr>
              <w:rPr>
                <w:rFonts w:ascii="Times New Roman" w:hAnsi="Times New Roman" w:cs="Times New Roman"/>
                <w:sz w:val="24"/>
                <w:szCs w:val="24"/>
              </w:rPr>
            </w:pPr>
            <w:r w:rsidRPr="002B7479">
              <w:rPr>
                <w:rFonts w:ascii="Times New Roman" w:hAnsi="Times New Roman" w:cs="Times New Roman"/>
                <w:sz w:val="24"/>
                <w:szCs w:val="24"/>
              </w:rPr>
              <w:t>5</w:t>
            </w:r>
          </w:p>
        </w:tc>
      </w:tr>
    </w:tbl>
    <w:p w14:paraId="4BA2F75E" w14:textId="7FCDE0F7" w:rsidR="00B34A32" w:rsidRDefault="00B34A32" w:rsidP="00B34A32">
      <w:pPr>
        <w:spacing w:after="0" w:line="240" w:lineRule="auto"/>
        <w:rPr>
          <w:rFonts w:ascii="Times New Roman" w:hAnsi="Times New Roman" w:cs="Times New Roman"/>
          <w:sz w:val="24"/>
          <w:szCs w:val="24"/>
        </w:rPr>
      </w:pPr>
    </w:p>
    <w:p w14:paraId="4F6D3F70" w14:textId="61A5C53B" w:rsidR="005F1B5D" w:rsidRDefault="005F1B5D" w:rsidP="002B7479">
      <w:pPr>
        <w:spacing w:after="0" w:line="240" w:lineRule="auto"/>
        <w:jc w:val="center"/>
        <w:rPr>
          <w:rFonts w:ascii="Times New Roman" w:hAnsi="Times New Roman" w:cs="Times New Roman"/>
          <w:b/>
          <w:bCs/>
          <w:sz w:val="28"/>
          <w:szCs w:val="28"/>
        </w:rPr>
      </w:pPr>
      <w:r w:rsidRPr="00E74547">
        <w:rPr>
          <w:rFonts w:ascii="Times New Roman" w:hAnsi="Times New Roman" w:cs="Times New Roman"/>
          <w:b/>
          <w:bCs/>
          <w:sz w:val="28"/>
          <w:szCs w:val="28"/>
        </w:rPr>
        <w:lastRenderedPageBreak/>
        <w:t xml:space="preserve">Выводы об итогах выполнения </w:t>
      </w:r>
      <w:r w:rsidR="002B7479">
        <w:rPr>
          <w:rFonts w:ascii="Times New Roman" w:hAnsi="Times New Roman" w:cs="Times New Roman"/>
          <w:b/>
          <w:bCs/>
          <w:sz w:val="28"/>
          <w:szCs w:val="28"/>
        </w:rPr>
        <w:t>диагностической работы</w:t>
      </w:r>
    </w:p>
    <w:p w14:paraId="279C0526" w14:textId="77777777" w:rsidR="002B7479" w:rsidRPr="00E74547" w:rsidRDefault="002B7479" w:rsidP="002B20A1">
      <w:pPr>
        <w:spacing w:after="0" w:line="276" w:lineRule="auto"/>
        <w:ind w:firstLine="720"/>
        <w:rPr>
          <w:rFonts w:ascii="Times New Roman" w:hAnsi="Times New Roman" w:cs="Times New Roman"/>
          <w:b/>
          <w:bCs/>
          <w:sz w:val="28"/>
          <w:szCs w:val="28"/>
        </w:rPr>
      </w:pPr>
    </w:p>
    <w:p w14:paraId="6A89FD67" w14:textId="05BC5CD8" w:rsidR="00C156A8" w:rsidRPr="00E74547" w:rsidRDefault="002B7479" w:rsidP="002B20A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ДР</w:t>
      </w:r>
      <w:r w:rsidR="00C156A8" w:rsidRPr="00E74547">
        <w:rPr>
          <w:rFonts w:ascii="Times New Roman" w:hAnsi="Times New Roman" w:cs="Times New Roman"/>
          <w:sz w:val="28"/>
          <w:szCs w:val="28"/>
        </w:rPr>
        <w:t xml:space="preserve"> по математике для учащихся 11 классов образовательных организаций Приморского края позволила определить уровень готовности выпускников к прохождению государственной итоговой аттестации по математике в форме ЕГЭ </w:t>
      </w:r>
      <w:r>
        <w:rPr>
          <w:rFonts w:ascii="Times New Roman" w:hAnsi="Times New Roman" w:cs="Times New Roman"/>
          <w:sz w:val="28"/>
          <w:szCs w:val="28"/>
        </w:rPr>
        <w:t>в</w:t>
      </w:r>
      <w:r w:rsidR="00C156A8" w:rsidRPr="00E74547">
        <w:rPr>
          <w:rFonts w:ascii="Times New Roman" w:hAnsi="Times New Roman" w:cs="Times New Roman"/>
          <w:sz w:val="28"/>
          <w:szCs w:val="28"/>
        </w:rPr>
        <w:t xml:space="preserve"> 2024</w:t>
      </w:r>
      <w:r>
        <w:rPr>
          <w:rFonts w:ascii="Times New Roman" w:hAnsi="Times New Roman" w:cs="Times New Roman"/>
          <w:sz w:val="28"/>
          <w:szCs w:val="28"/>
        </w:rPr>
        <w:t xml:space="preserve"> году</w:t>
      </w:r>
      <w:r w:rsidR="00C156A8" w:rsidRPr="00E74547">
        <w:rPr>
          <w:rFonts w:ascii="Times New Roman" w:hAnsi="Times New Roman" w:cs="Times New Roman"/>
          <w:sz w:val="28"/>
          <w:szCs w:val="28"/>
        </w:rPr>
        <w:t>.</w:t>
      </w:r>
    </w:p>
    <w:p w14:paraId="631929E4" w14:textId="7EF1AA87" w:rsidR="00DC2EF8" w:rsidRPr="00E74547" w:rsidRDefault="00DC2EF8"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Успешность выполнения работы на профильном уровне в целом по краю составила 42%, средний бал</w:t>
      </w:r>
      <w:r w:rsidR="002B7479">
        <w:rPr>
          <w:rFonts w:ascii="Times New Roman" w:hAnsi="Times New Roman" w:cs="Times New Roman"/>
          <w:sz w:val="28"/>
          <w:szCs w:val="28"/>
        </w:rPr>
        <w:t>л –</w:t>
      </w:r>
      <w:r w:rsidRPr="00E74547">
        <w:rPr>
          <w:rFonts w:ascii="Times New Roman" w:hAnsi="Times New Roman" w:cs="Times New Roman"/>
          <w:sz w:val="28"/>
          <w:szCs w:val="28"/>
        </w:rPr>
        <w:t xml:space="preserve"> 5 из 12 возможных.</w:t>
      </w:r>
      <w:r w:rsidR="00CE15B6" w:rsidRPr="00E74547">
        <w:rPr>
          <w:rFonts w:ascii="Times New Roman" w:hAnsi="Times New Roman" w:cs="Times New Roman"/>
          <w:sz w:val="28"/>
          <w:szCs w:val="28"/>
        </w:rPr>
        <w:t xml:space="preserve"> Средний процент выполнения ДР на базовом уровне составил 66 из 100</w:t>
      </w:r>
      <w:r w:rsidR="002B7479">
        <w:rPr>
          <w:rFonts w:ascii="Times New Roman" w:hAnsi="Times New Roman" w:cs="Times New Roman"/>
          <w:sz w:val="28"/>
          <w:szCs w:val="28"/>
        </w:rPr>
        <w:t>%</w:t>
      </w:r>
      <w:r w:rsidR="00CE15B6" w:rsidRPr="00E74547">
        <w:rPr>
          <w:rFonts w:ascii="Times New Roman" w:hAnsi="Times New Roman" w:cs="Times New Roman"/>
          <w:sz w:val="28"/>
          <w:szCs w:val="28"/>
        </w:rPr>
        <w:t>.</w:t>
      </w:r>
    </w:p>
    <w:p w14:paraId="0C40DA90" w14:textId="1C1BDF76" w:rsidR="00DC2EF8" w:rsidRPr="00E74547" w:rsidRDefault="00DC2EF8"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Практически третья часть участников ДР не смогли правильно решить минимальное количество заданий, то есть не готовы к прохождению итоговой аттестации по математике на профильном уровне. При работе с такими учащимися учителю-предметнику необходимо обратить внимание на формирование следующих предметных умений: выполнять действия с функциями, находить вероятность события, использовать приобретенные знания и умения в практической деятельности (на примере учебных задач).</w:t>
      </w:r>
    </w:p>
    <w:p w14:paraId="1316831B" w14:textId="01D5BFC8" w:rsidR="00DC2EF8" w:rsidRPr="00E74547" w:rsidRDefault="00DC2EF8"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Проведенная диагностика помогла выявить на промежуточном этапе конкретные недостатки в освоении наиболее значимых элементов содержания и умений, а также определить проблемные точки в освоении учащимися курса математики основной и старшей школы.</w:t>
      </w:r>
    </w:p>
    <w:p w14:paraId="71C44EA4" w14:textId="31E26D29" w:rsidR="00B34A32" w:rsidRDefault="00B34A32" w:rsidP="002B20A1">
      <w:pPr>
        <w:spacing w:after="0" w:line="276" w:lineRule="auto"/>
        <w:rPr>
          <w:sz w:val="24"/>
          <w:szCs w:val="24"/>
        </w:rPr>
      </w:pPr>
    </w:p>
    <w:p w14:paraId="6FA7B413" w14:textId="77777777" w:rsidR="002B7479" w:rsidRPr="00E74547" w:rsidRDefault="002B7479" w:rsidP="002B20A1">
      <w:pPr>
        <w:spacing w:after="0" w:line="276" w:lineRule="auto"/>
        <w:rPr>
          <w:sz w:val="24"/>
          <w:szCs w:val="24"/>
        </w:rPr>
      </w:pPr>
    </w:p>
    <w:p w14:paraId="0CF2D0AA" w14:textId="77777777" w:rsidR="002B7479" w:rsidRDefault="00B34A32" w:rsidP="002B20A1">
      <w:pPr>
        <w:spacing w:after="0" w:line="276" w:lineRule="auto"/>
        <w:jc w:val="center"/>
        <w:rPr>
          <w:rFonts w:ascii="Times New Roman" w:hAnsi="Times New Roman" w:cs="Times New Roman"/>
          <w:b/>
          <w:bCs/>
          <w:sz w:val="28"/>
          <w:szCs w:val="28"/>
        </w:rPr>
      </w:pPr>
      <w:r w:rsidRPr="00E74547">
        <w:rPr>
          <w:rFonts w:ascii="Times New Roman" w:hAnsi="Times New Roman" w:cs="Times New Roman"/>
          <w:b/>
          <w:bCs/>
          <w:sz w:val="28"/>
          <w:szCs w:val="28"/>
        </w:rPr>
        <w:t xml:space="preserve">Методические рекомендации по совершенствованию учебного процесса </w:t>
      </w:r>
    </w:p>
    <w:p w14:paraId="1D16B29F" w14:textId="0FB424C2" w:rsidR="00B34A32" w:rsidRPr="00E74547" w:rsidRDefault="00B34A32" w:rsidP="002B20A1">
      <w:pPr>
        <w:spacing w:after="0" w:line="276" w:lineRule="auto"/>
        <w:jc w:val="center"/>
        <w:rPr>
          <w:rFonts w:ascii="Times New Roman" w:hAnsi="Times New Roman" w:cs="Times New Roman"/>
          <w:b/>
          <w:bCs/>
          <w:i/>
          <w:iCs/>
          <w:sz w:val="28"/>
          <w:szCs w:val="28"/>
        </w:rPr>
      </w:pPr>
      <w:r w:rsidRPr="00E74547">
        <w:rPr>
          <w:rFonts w:ascii="Times New Roman" w:hAnsi="Times New Roman" w:cs="Times New Roman"/>
          <w:b/>
          <w:bCs/>
          <w:sz w:val="28"/>
          <w:szCs w:val="28"/>
        </w:rPr>
        <w:t>на основе выявленных типичных затруднений и ошибок</w:t>
      </w:r>
    </w:p>
    <w:p w14:paraId="7E2CAE56" w14:textId="27950641" w:rsidR="00BD6B36" w:rsidRPr="00E74547" w:rsidRDefault="00BD6B36" w:rsidP="002B20A1">
      <w:pPr>
        <w:spacing w:after="0" w:line="276" w:lineRule="auto"/>
        <w:rPr>
          <w:rFonts w:ascii="Times New Roman" w:hAnsi="Times New Roman" w:cs="Times New Roman"/>
          <w:sz w:val="28"/>
          <w:szCs w:val="28"/>
        </w:rPr>
      </w:pPr>
    </w:p>
    <w:p w14:paraId="2E0F0747" w14:textId="77777777"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Итоги диагностической работы выявили следующие ключевые проблемы:</w:t>
      </w:r>
    </w:p>
    <w:p w14:paraId="66648C5D" w14:textId="3BB3DEA6"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 несформированность базовой логической культуры, вычислительных навыков;</w:t>
      </w:r>
    </w:p>
    <w:p w14:paraId="0456C208" w14:textId="7E7153C7"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 xml:space="preserve">- недостаточные геометрические знания, низкая графическая культура; </w:t>
      </w:r>
    </w:p>
    <w:p w14:paraId="313751B3" w14:textId="77777777"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 xml:space="preserve">- неумение проводить анализ условия, искать пути решения, применять известные алгоритмы в измененной ситуации; </w:t>
      </w:r>
    </w:p>
    <w:p w14:paraId="512B991C" w14:textId="7AC54AD2" w:rsidR="00CB0DCB"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 xml:space="preserve">- неразвитость </w:t>
      </w:r>
      <w:r w:rsidR="002B7479">
        <w:rPr>
          <w:rFonts w:ascii="Times New Roman" w:hAnsi="Times New Roman" w:cs="Times New Roman"/>
          <w:sz w:val="28"/>
          <w:szCs w:val="28"/>
        </w:rPr>
        <w:t xml:space="preserve">следующих </w:t>
      </w:r>
      <w:r w:rsidRPr="00E74547">
        <w:rPr>
          <w:rFonts w:ascii="Times New Roman" w:hAnsi="Times New Roman" w:cs="Times New Roman"/>
          <w:sz w:val="28"/>
          <w:szCs w:val="28"/>
        </w:rPr>
        <w:t>регулятивных универсальных учебных действий</w:t>
      </w:r>
      <w:r w:rsidR="002B7479">
        <w:rPr>
          <w:rFonts w:ascii="Times New Roman" w:hAnsi="Times New Roman" w:cs="Times New Roman"/>
          <w:sz w:val="28"/>
          <w:szCs w:val="28"/>
        </w:rPr>
        <w:t>:</w:t>
      </w:r>
      <w:r w:rsidRPr="00E74547">
        <w:rPr>
          <w:rFonts w:ascii="Times New Roman" w:hAnsi="Times New Roman" w:cs="Times New Roman"/>
          <w:sz w:val="28"/>
          <w:szCs w:val="28"/>
        </w:rPr>
        <w:t xml:space="preserve"> «контроль», «коррекция», «оценка», включающие умение находить и исправлять собственные ошибки.</w:t>
      </w:r>
    </w:p>
    <w:p w14:paraId="443BE3C3" w14:textId="2B30BC40" w:rsidR="00443AE7" w:rsidRPr="00E74547" w:rsidRDefault="002B7479" w:rsidP="002B20A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43AE7" w:rsidRPr="00E74547">
        <w:rPr>
          <w:rFonts w:ascii="Times New Roman" w:hAnsi="Times New Roman" w:cs="Times New Roman"/>
          <w:sz w:val="28"/>
          <w:szCs w:val="28"/>
        </w:rPr>
        <w:t xml:space="preserve">чителю математики при подготовке к экзаменам участников со слабой математической подготовкой необходимо обратить внимание на выработку прочных вычислительных навыков, элементы устного счета включать в каждое учебное занятие. Кроме того, для обучающихся со слабой и базовой математической подготовкой необходимо предусмотреть в течение оставшегося </w:t>
      </w:r>
      <w:r w:rsidR="00443AE7" w:rsidRPr="00E74547">
        <w:rPr>
          <w:rFonts w:ascii="Times New Roman" w:hAnsi="Times New Roman" w:cs="Times New Roman"/>
          <w:sz w:val="28"/>
          <w:szCs w:val="28"/>
        </w:rPr>
        <w:lastRenderedPageBreak/>
        <w:t>периода выполнение упражнений, развивающих метапредметные компетенции школьников: умение читать и верно понимать условие задачи.</w:t>
      </w:r>
    </w:p>
    <w:p w14:paraId="5726398C" w14:textId="63C1C83B" w:rsidR="00BD6B36"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При решении геометрических задач для предупреждения неуспешности участников с низким и базовым уровнем подготовки необходимо добиться от каждого учащегося прежде всего знание терминологии, основных теорем, отражающих свойства и признаки геометрических объектов. Незнание фундаментальных метрических формул, а также свойств основных планиметрических фигур лишает учащихся возможности применять свои знания по планиметрии при решении соответствующих задач на ЕГЭ.</w:t>
      </w:r>
    </w:p>
    <w:p w14:paraId="46B91C58" w14:textId="77777777" w:rsidR="002B7479" w:rsidRDefault="002B7479" w:rsidP="002B20A1">
      <w:pPr>
        <w:spacing w:after="0" w:line="276" w:lineRule="auto"/>
        <w:ind w:firstLine="708"/>
        <w:jc w:val="both"/>
        <w:rPr>
          <w:rFonts w:ascii="Times New Roman" w:hAnsi="Times New Roman" w:cs="Times New Roman"/>
          <w:sz w:val="28"/>
          <w:szCs w:val="28"/>
        </w:rPr>
      </w:pPr>
    </w:p>
    <w:p w14:paraId="6D156F65" w14:textId="77777777" w:rsidR="002B7479" w:rsidRPr="00AA0892" w:rsidRDefault="00443AE7" w:rsidP="002B20A1">
      <w:pPr>
        <w:spacing w:after="0" w:line="276" w:lineRule="auto"/>
        <w:jc w:val="center"/>
        <w:rPr>
          <w:rFonts w:ascii="Times New Roman" w:hAnsi="Times New Roman" w:cs="Times New Roman"/>
          <w:b/>
          <w:sz w:val="28"/>
          <w:szCs w:val="28"/>
        </w:rPr>
      </w:pPr>
      <w:r w:rsidRPr="00AA0892">
        <w:rPr>
          <w:rFonts w:ascii="Times New Roman" w:hAnsi="Times New Roman" w:cs="Times New Roman"/>
          <w:b/>
          <w:sz w:val="28"/>
          <w:szCs w:val="28"/>
        </w:rPr>
        <w:t xml:space="preserve">Рекомендации по изучению предмета «Математика» </w:t>
      </w:r>
    </w:p>
    <w:p w14:paraId="5E705664" w14:textId="33F585A9" w:rsidR="00443AE7" w:rsidRPr="00AA0892" w:rsidRDefault="00443AE7" w:rsidP="002B20A1">
      <w:pPr>
        <w:spacing w:after="0" w:line="276" w:lineRule="auto"/>
        <w:jc w:val="center"/>
        <w:rPr>
          <w:rFonts w:ascii="Times New Roman" w:hAnsi="Times New Roman" w:cs="Times New Roman"/>
          <w:b/>
          <w:sz w:val="28"/>
          <w:szCs w:val="28"/>
        </w:rPr>
      </w:pPr>
      <w:r w:rsidRPr="00AA0892">
        <w:rPr>
          <w:rFonts w:ascii="Times New Roman" w:hAnsi="Times New Roman" w:cs="Times New Roman"/>
          <w:b/>
          <w:sz w:val="28"/>
          <w:szCs w:val="28"/>
        </w:rPr>
        <w:t>в школах с высокими результатами обучения</w:t>
      </w:r>
    </w:p>
    <w:p w14:paraId="3E5E54D3" w14:textId="46812446"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1. Для успешного выполнения заданий повышенного уровня сложности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предлагающихся обучающимся на контрольных, проверочных, диагностических работах.</w:t>
      </w:r>
    </w:p>
    <w:p w14:paraId="5CE6170A" w14:textId="6A5F6F13"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 xml:space="preserve">2. Информировать обучающихся о возможности закреплять изученный материал при помощи видеоуроков, онлайн-тренажеров. </w:t>
      </w:r>
    </w:p>
    <w:p w14:paraId="6A96D81B" w14:textId="43E9015D" w:rsidR="00443AE7" w:rsidRPr="00E74547" w:rsidRDefault="00443AE7" w:rsidP="002B20A1">
      <w:pPr>
        <w:spacing w:after="0" w:line="276" w:lineRule="auto"/>
        <w:ind w:firstLine="708"/>
        <w:jc w:val="both"/>
        <w:rPr>
          <w:rFonts w:ascii="Times New Roman" w:hAnsi="Times New Roman" w:cs="Times New Roman"/>
          <w:sz w:val="28"/>
          <w:szCs w:val="28"/>
        </w:rPr>
      </w:pPr>
      <w:r w:rsidRPr="00E74547">
        <w:rPr>
          <w:rFonts w:ascii="Times New Roman" w:hAnsi="Times New Roman" w:cs="Times New Roman"/>
          <w:sz w:val="28"/>
          <w:szCs w:val="28"/>
        </w:rPr>
        <w:t>3. Оповещать обучающихся о возможности участия в олимпиадах, конкурсах.</w:t>
      </w:r>
    </w:p>
    <w:sectPr w:rsidR="00443AE7" w:rsidRPr="00E74547" w:rsidSect="00E74547">
      <w:footerReference w:type="default" r:id="rId5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81B1" w14:textId="77777777" w:rsidR="008C1C69" w:rsidRDefault="008C1C69" w:rsidP="00E74547">
      <w:pPr>
        <w:spacing w:after="0" w:line="240" w:lineRule="auto"/>
      </w:pPr>
      <w:r>
        <w:separator/>
      </w:r>
    </w:p>
  </w:endnote>
  <w:endnote w:type="continuationSeparator" w:id="0">
    <w:p w14:paraId="138F5153" w14:textId="77777777" w:rsidR="008C1C69" w:rsidRDefault="008C1C69" w:rsidP="00E7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799054"/>
      <w:docPartObj>
        <w:docPartGallery w:val="Page Numbers (Bottom of Page)"/>
        <w:docPartUnique/>
      </w:docPartObj>
    </w:sdtPr>
    <w:sdtEndPr>
      <w:rPr>
        <w:rFonts w:ascii="Times New Roman" w:hAnsi="Times New Roman" w:cs="Times New Roman"/>
        <w:sz w:val="24"/>
        <w:szCs w:val="24"/>
      </w:rPr>
    </w:sdtEndPr>
    <w:sdtContent>
      <w:p w14:paraId="4F231266" w14:textId="269ECE17" w:rsidR="00E74547" w:rsidRPr="00E74547" w:rsidRDefault="00E74547">
        <w:pPr>
          <w:pStyle w:val="a9"/>
          <w:jc w:val="center"/>
          <w:rPr>
            <w:rFonts w:ascii="Times New Roman" w:hAnsi="Times New Roman" w:cs="Times New Roman"/>
            <w:sz w:val="24"/>
            <w:szCs w:val="24"/>
          </w:rPr>
        </w:pPr>
        <w:r w:rsidRPr="00E74547">
          <w:rPr>
            <w:rFonts w:ascii="Times New Roman" w:hAnsi="Times New Roman" w:cs="Times New Roman"/>
            <w:sz w:val="24"/>
            <w:szCs w:val="24"/>
          </w:rPr>
          <w:fldChar w:fldCharType="begin"/>
        </w:r>
        <w:r w:rsidRPr="00E74547">
          <w:rPr>
            <w:rFonts w:ascii="Times New Roman" w:hAnsi="Times New Roman" w:cs="Times New Roman"/>
            <w:sz w:val="24"/>
            <w:szCs w:val="24"/>
          </w:rPr>
          <w:instrText>PAGE   \* MERGEFORMAT</w:instrText>
        </w:r>
        <w:r w:rsidRPr="00E74547">
          <w:rPr>
            <w:rFonts w:ascii="Times New Roman" w:hAnsi="Times New Roman" w:cs="Times New Roman"/>
            <w:sz w:val="24"/>
            <w:szCs w:val="24"/>
          </w:rPr>
          <w:fldChar w:fldCharType="separate"/>
        </w:r>
        <w:r w:rsidRPr="00E74547">
          <w:rPr>
            <w:rFonts w:ascii="Times New Roman" w:hAnsi="Times New Roman" w:cs="Times New Roman"/>
            <w:sz w:val="24"/>
            <w:szCs w:val="24"/>
          </w:rPr>
          <w:t>2</w:t>
        </w:r>
        <w:r w:rsidRPr="00E74547">
          <w:rPr>
            <w:rFonts w:ascii="Times New Roman" w:hAnsi="Times New Roman" w:cs="Times New Roman"/>
            <w:sz w:val="24"/>
            <w:szCs w:val="24"/>
          </w:rPr>
          <w:fldChar w:fldCharType="end"/>
        </w:r>
      </w:p>
    </w:sdtContent>
  </w:sdt>
  <w:p w14:paraId="163B2791" w14:textId="77777777" w:rsidR="00E74547" w:rsidRDefault="00E745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6D9D" w14:textId="77777777" w:rsidR="008C1C69" w:rsidRDefault="008C1C69" w:rsidP="00E74547">
      <w:pPr>
        <w:spacing w:after="0" w:line="240" w:lineRule="auto"/>
      </w:pPr>
      <w:r>
        <w:separator/>
      </w:r>
    </w:p>
  </w:footnote>
  <w:footnote w:type="continuationSeparator" w:id="0">
    <w:p w14:paraId="42C86A2E" w14:textId="77777777" w:rsidR="008C1C69" w:rsidRDefault="008C1C69" w:rsidP="00E7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D57"/>
    <w:multiLevelType w:val="hybridMultilevel"/>
    <w:tmpl w:val="E06C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05C7C"/>
    <w:multiLevelType w:val="hybridMultilevel"/>
    <w:tmpl w:val="B9767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E7A49"/>
    <w:multiLevelType w:val="hybridMultilevel"/>
    <w:tmpl w:val="55AACF36"/>
    <w:lvl w:ilvl="0" w:tplc="DE363D8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92196"/>
    <w:multiLevelType w:val="hybridMultilevel"/>
    <w:tmpl w:val="E90C22C6"/>
    <w:lvl w:ilvl="0" w:tplc="450C63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763FE"/>
    <w:multiLevelType w:val="hybridMultilevel"/>
    <w:tmpl w:val="77628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71DB9"/>
    <w:multiLevelType w:val="hybridMultilevel"/>
    <w:tmpl w:val="15C80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065827"/>
    <w:multiLevelType w:val="hybridMultilevel"/>
    <w:tmpl w:val="7B281082"/>
    <w:lvl w:ilvl="0" w:tplc="208CEC72">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E36F07"/>
    <w:multiLevelType w:val="hybridMultilevel"/>
    <w:tmpl w:val="5832F0F4"/>
    <w:lvl w:ilvl="0" w:tplc="5184ADCA">
      <w:start w:val="1"/>
      <w:numFmt w:val="decimal"/>
      <w:lvlText w:val="%1."/>
      <w:lvlJc w:val="left"/>
      <w:pPr>
        <w:ind w:left="1080" w:hanging="360"/>
      </w:pPr>
      <w:rPr>
        <w:rFonts w:hint="default"/>
        <w:b/>
        <w:bCs/>
        <w:i w:val="0"/>
        <w:iCs w:val="0"/>
        <w:sz w:val="28"/>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663EC9"/>
    <w:multiLevelType w:val="hybridMultilevel"/>
    <w:tmpl w:val="C7886A7A"/>
    <w:lvl w:ilvl="0" w:tplc="1E701478">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9351111"/>
    <w:multiLevelType w:val="hybridMultilevel"/>
    <w:tmpl w:val="8EAAAE86"/>
    <w:lvl w:ilvl="0" w:tplc="0A8CE51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D0"/>
    <w:rsid w:val="000115CF"/>
    <w:rsid w:val="000217DC"/>
    <w:rsid w:val="00031563"/>
    <w:rsid w:val="000718A7"/>
    <w:rsid w:val="0009070F"/>
    <w:rsid w:val="000A06B9"/>
    <w:rsid w:val="000B597D"/>
    <w:rsid w:val="000F6979"/>
    <w:rsid w:val="00107B6B"/>
    <w:rsid w:val="00121E8A"/>
    <w:rsid w:val="001C1B8A"/>
    <w:rsid w:val="001D184E"/>
    <w:rsid w:val="001E1F04"/>
    <w:rsid w:val="00202420"/>
    <w:rsid w:val="00221D55"/>
    <w:rsid w:val="00231542"/>
    <w:rsid w:val="00250AE2"/>
    <w:rsid w:val="00252216"/>
    <w:rsid w:val="00281882"/>
    <w:rsid w:val="00282A51"/>
    <w:rsid w:val="002B20A1"/>
    <w:rsid w:val="002B7479"/>
    <w:rsid w:val="002C370D"/>
    <w:rsid w:val="00300468"/>
    <w:rsid w:val="003160CD"/>
    <w:rsid w:val="00392A83"/>
    <w:rsid w:val="003B329D"/>
    <w:rsid w:val="003E6BCE"/>
    <w:rsid w:val="00432FAC"/>
    <w:rsid w:val="00440C7C"/>
    <w:rsid w:val="00443AE7"/>
    <w:rsid w:val="00466715"/>
    <w:rsid w:val="00466B21"/>
    <w:rsid w:val="004973EE"/>
    <w:rsid w:val="0052113E"/>
    <w:rsid w:val="0052145C"/>
    <w:rsid w:val="00521DE5"/>
    <w:rsid w:val="00535ADF"/>
    <w:rsid w:val="00547778"/>
    <w:rsid w:val="0057567D"/>
    <w:rsid w:val="00576F4E"/>
    <w:rsid w:val="00581563"/>
    <w:rsid w:val="005B54C9"/>
    <w:rsid w:val="005C3AB5"/>
    <w:rsid w:val="005D4443"/>
    <w:rsid w:val="005D4B92"/>
    <w:rsid w:val="005F1B5D"/>
    <w:rsid w:val="00606E39"/>
    <w:rsid w:val="006379C1"/>
    <w:rsid w:val="006A4B02"/>
    <w:rsid w:val="006B4891"/>
    <w:rsid w:val="006C3B58"/>
    <w:rsid w:val="00774F38"/>
    <w:rsid w:val="00783EE9"/>
    <w:rsid w:val="00793F05"/>
    <w:rsid w:val="007D3BF3"/>
    <w:rsid w:val="007D49DE"/>
    <w:rsid w:val="00804702"/>
    <w:rsid w:val="00816DBF"/>
    <w:rsid w:val="008344D0"/>
    <w:rsid w:val="0084635B"/>
    <w:rsid w:val="00851E05"/>
    <w:rsid w:val="00860727"/>
    <w:rsid w:val="0087679B"/>
    <w:rsid w:val="008A4A7D"/>
    <w:rsid w:val="008C1C69"/>
    <w:rsid w:val="008D2E24"/>
    <w:rsid w:val="008D7560"/>
    <w:rsid w:val="00965116"/>
    <w:rsid w:val="00975646"/>
    <w:rsid w:val="009926F9"/>
    <w:rsid w:val="009E48B7"/>
    <w:rsid w:val="00A244E3"/>
    <w:rsid w:val="00A47759"/>
    <w:rsid w:val="00A550DB"/>
    <w:rsid w:val="00A61ED9"/>
    <w:rsid w:val="00A773D0"/>
    <w:rsid w:val="00A8472E"/>
    <w:rsid w:val="00AA0892"/>
    <w:rsid w:val="00AB6627"/>
    <w:rsid w:val="00AE200E"/>
    <w:rsid w:val="00B24E1E"/>
    <w:rsid w:val="00B34A32"/>
    <w:rsid w:val="00B51416"/>
    <w:rsid w:val="00B95FA8"/>
    <w:rsid w:val="00BD6B36"/>
    <w:rsid w:val="00C156A8"/>
    <w:rsid w:val="00C539C3"/>
    <w:rsid w:val="00C90E30"/>
    <w:rsid w:val="00CB0DCB"/>
    <w:rsid w:val="00CB73DC"/>
    <w:rsid w:val="00CD018C"/>
    <w:rsid w:val="00CD7077"/>
    <w:rsid w:val="00CE15B6"/>
    <w:rsid w:val="00D331EC"/>
    <w:rsid w:val="00D43C9B"/>
    <w:rsid w:val="00D5395C"/>
    <w:rsid w:val="00D905D7"/>
    <w:rsid w:val="00DA0807"/>
    <w:rsid w:val="00DA5299"/>
    <w:rsid w:val="00DB0164"/>
    <w:rsid w:val="00DC2EF8"/>
    <w:rsid w:val="00DD6158"/>
    <w:rsid w:val="00E11C51"/>
    <w:rsid w:val="00E51025"/>
    <w:rsid w:val="00E67691"/>
    <w:rsid w:val="00E74547"/>
    <w:rsid w:val="00EC5C9D"/>
    <w:rsid w:val="00EE636B"/>
    <w:rsid w:val="00F72F00"/>
    <w:rsid w:val="00FA5BC7"/>
    <w:rsid w:val="00FB5AFC"/>
    <w:rsid w:val="00FE0985"/>
    <w:rsid w:val="00FE6C09"/>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394E"/>
  <w15:chartTrackingRefBased/>
  <w15:docId w15:val="{5B3D73BD-F0F6-43AD-8B71-ACFF82DE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216"/>
    <w:pPr>
      <w:ind w:left="720"/>
      <w:contextualSpacing/>
    </w:pPr>
  </w:style>
  <w:style w:type="paragraph" w:styleId="a5">
    <w:name w:val="Body Text"/>
    <w:basedOn w:val="a"/>
    <w:link w:val="a6"/>
    <w:uiPriority w:val="99"/>
    <w:unhideWhenUsed/>
    <w:rsid w:val="00860727"/>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99"/>
    <w:rsid w:val="00860727"/>
    <w:rPr>
      <w:rFonts w:ascii="Times New Roman" w:eastAsia="Calibri" w:hAnsi="Times New Roman" w:cs="Times New Roman"/>
      <w:sz w:val="24"/>
      <w:szCs w:val="24"/>
      <w:lang w:eastAsia="ru-RU"/>
    </w:rPr>
  </w:style>
  <w:style w:type="character" w:customStyle="1" w:styleId="apple-converted-space">
    <w:name w:val="apple-converted-space"/>
    <w:rsid w:val="008D7560"/>
  </w:style>
  <w:style w:type="paragraph" w:styleId="a7">
    <w:name w:val="header"/>
    <w:basedOn w:val="a"/>
    <w:link w:val="a8"/>
    <w:uiPriority w:val="99"/>
    <w:unhideWhenUsed/>
    <w:rsid w:val="00E745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547"/>
  </w:style>
  <w:style w:type="paragraph" w:styleId="a9">
    <w:name w:val="footer"/>
    <w:basedOn w:val="a"/>
    <w:link w:val="aa"/>
    <w:uiPriority w:val="99"/>
    <w:unhideWhenUsed/>
    <w:rsid w:val="00E745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4129">
      <w:bodyDiv w:val="1"/>
      <w:marLeft w:val="0"/>
      <w:marRight w:val="0"/>
      <w:marTop w:val="0"/>
      <w:marBottom w:val="0"/>
      <w:divBdr>
        <w:top w:val="none" w:sz="0" w:space="0" w:color="auto"/>
        <w:left w:val="none" w:sz="0" w:space="0" w:color="auto"/>
        <w:bottom w:val="none" w:sz="0" w:space="0" w:color="auto"/>
        <w:right w:val="none" w:sz="0" w:space="0" w:color="auto"/>
      </w:divBdr>
    </w:div>
    <w:div w:id="292712927">
      <w:bodyDiv w:val="1"/>
      <w:marLeft w:val="0"/>
      <w:marRight w:val="0"/>
      <w:marTop w:val="0"/>
      <w:marBottom w:val="0"/>
      <w:divBdr>
        <w:top w:val="none" w:sz="0" w:space="0" w:color="auto"/>
        <w:left w:val="none" w:sz="0" w:space="0" w:color="auto"/>
        <w:bottom w:val="none" w:sz="0" w:space="0" w:color="auto"/>
        <w:right w:val="none" w:sz="0" w:space="0" w:color="auto"/>
      </w:divBdr>
    </w:div>
    <w:div w:id="675617054">
      <w:bodyDiv w:val="1"/>
      <w:marLeft w:val="0"/>
      <w:marRight w:val="0"/>
      <w:marTop w:val="0"/>
      <w:marBottom w:val="0"/>
      <w:divBdr>
        <w:top w:val="none" w:sz="0" w:space="0" w:color="auto"/>
        <w:left w:val="none" w:sz="0" w:space="0" w:color="auto"/>
        <w:bottom w:val="none" w:sz="0" w:space="0" w:color="auto"/>
        <w:right w:val="none" w:sz="0" w:space="0" w:color="auto"/>
      </w:divBdr>
    </w:div>
    <w:div w:id="766541596">
      <w:bodyDiv w:val="1"/>
      <w:marLeft w:val="0"/>
      <w:marRight w:val="0"/>
      <w:marTop w:val="0"/>
      <w:marBottom w:val="0"/>
      <w:divBdr>
        <w:top w:val="none" w:sz="0" w:space="0" w:color="auto"/>
        <w:left w:val="none" w:sz="0" w:space="0" w:color="auto"/>
        <w:bottom w:val="none" w:sz="0" w:space="0" w:color="auto"/>
        <w:right w:val="none" w:sz="0" w:space="0" w:color="auto"/>
      </w:divBdr>
    </w:div>
    <w:div w:id="806507051">
      <w:bodyDiv w:val="1"/>
      <w:marLeft w:val="0"/>
      <w:marRight w:val="0"/>
      <w:marTop w:val="0"/>
      <w:marBottom w:val="0"/>
      <w:divBdr>
        <w:top w:val="none" w:sz="0" w:space="0" w:color="auto"/>
        <w:left w:val="none" w:sz="0" w:space="0" w:color="auto"/>
        <w:bottom w:val="none" w:sz="0" w:space="0" w:color="auto"/>
        <w:right w:val="none" w:sz="0" w:space="0" w:color="auto"/>
      </w:divBdr>
    </w:div>
    <w:div w:id="867596557">
      <w:bodyDiv w:val="1"/>
      <w:marLeft w:val="0"/>
      <w:marRight w:val="0"/>
      <w:marTop w:val="0"/>
      <w:marBottom w:val="0"/>
      <w:divBdr>
        <w:top w:val="none" w:sz="0" w:space="0" w:color="auto"/>
        <w:left w:val="none" w:sz="0" w:space="0" w:color="auto"/>
        <w:bottom w:val="none" w:sz="0" w:space="0" w:color="auto"/>
        <w:right w:val="none" w:sz="0" w:space="0" w:color="auto"/>
      </w:divBdr>
    </w:div>
    <w:div w:id="1152987206">
      <w:bodyDiv w:val="1"/>
      <w:marLeft w:val="0"/>
      <w:marRight w:val="0"/>
      <w:marTop w:val="0"/>
      <w:marBottom w:val="0"/>
      <w:divBdr>
        <w:top w:val="none" w:sz="0" w:space="0" w:color="auto"/>
        <w:left w:val="none" w:sz="0" w:space="0" w:color="auto"/>
        <w:bottom w:val="none" w:sz="0" w:space="0" w:color="auto"/>
        <w:right w:val="none" w:sz="0" w:space="0" w:color="auto"/>
      </w:divBdr>
    </w:div>
    <w:div w:id="1380589535">
      <w:bodyDiv w:val="1"/>
      <w:marLeft w:val="0"/>
      <w:marRight w:val="0"/>
      <w:marTop w:val="0"/>
      <w:marBottom w:val="0"/>
      <w:divBdr>
        <w:top w:val="none" w:sz="0" w:space="0" w:color="auto"/>
        <w:left w:val="none" w:sz="0" w:space="0" w:color="auto"/>
        <w:bottom w:val="none" w:sz="0" w:space="0" w:color="auto"/>
        <w:right w:val="none" w:sz="0" w:space="0" w:color="auto"/>
      </w:divBdr>
    </w:div>
    <w:div w:id="1404257038">
      <w:bodyDiv w:val="1"/>
      <w:marLeft w:val="0"/>
      <w:marRight w:val="0"/>
      <w:marTop w:val="0"/>
      <w:marBottom w:val="0"/>
      <w:divBdr>
        <w:top w:val="none" w:sz="0" w:space="0" w:color="auto"/>
        <w:left w:val="none" w:sz="0" w:space="0" w:color="auto"/>
        <w:bottom w:val="none" w:sz="0" w:space="0" w:color="auto"/>
        <w:right w:val="none" w:sz="0" w:space="0" w:color="auto"/>
      </w:divBdr>
    </w:div>
    <w:div w:id="1791044414">
      <w:bodyDiv w:val="1"/>
      <w:marLeft w:val="0"/>
      <w:marRight w:val="0"/>
      <w:marTop w:val="0"/>
      <w:marBottom w:val="0"/>
      <w:divBdr>
        <w:top w:val="none" w:sz="0" w:space="0" w:color="auto"/>
        <w:left w:val="none" w:sz="0" w:space="0" w:color="auto"/>
        <w:bottom w:val="none" w:sz="0" w:space="0" w:color="auto"/>
        <w:right w:val="none" w:sz="0" w:space="0" w:color="auto"/>
      </w:divBdr>
    </w:div>
    <w:div w:id="2029745885">
      <w:bodyDiv w:val="1"/>
      <w:marLeft w:val="0"/>
      <w:marRight w:val="0"/>
      <w:marTop w:val="0"/>
      <w:marBottom w:val="0"/>
      <w:divBdr>
        <w:top w:val="none" w:sz="0" w:space="0" w:color="auto"/>
        <w:left w:val="none" w:sz="0" w:space="0" w:color="auto"/>
        <w:bottom w:val="none" w:sz="0" w:space="0" w:color="auto"/>
        <w:right w:val="none" w:sz="0" w:space="0" w:color="auto"/>
      </w:divBdr>
    </w:div>
    <w:div w:id="2034257167">
      <w:bodyDiv w:val="1"/>
      <w:marLeft w:val="0"/>
      <w:marRight w:val="0"/>
      <w:marTop w:val="0"/>
      <w:marBottom w:val="0"/>
      <w:divBdr>
        <w:top w:val="none" w:sz="0" w:space="0" w:color="auto"/>
        <w:left w:val="none" w:sz="0" w:space="0" w:color="auto"/>
        <w:bottom w:val="none" w:sz="0" w:space="0" w:color="auto"/>
        <w:right w:val="none" w:sz="0" w:space="0" w:color="auto"/>
      </w:divBdr>
    </w:div>
    <w:div w:id="21335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1.png"/><Relationship Id="rId21" Type="http://schemas.openxmlformats.org/officeDocument/2006/relationships/image" Target="media/image11.emf"/><Relationship Id="rId34" Type="http://schemas.openxmlformats.org/officeDocument/2006/relationships/image" Target="media/image18.wmf"/><Relationship Id="rId42" Type="http://schemas.openxmlformats.org/officeDocument/2006/relationships/image" Target="media/image24.emf"/><Relationship Id="rId47" Type="http://schemas.openxmlformats.org/officeDocument/2006/relationships/image" Target="media/image27.png"/><Relationship Id="rId50" Type="http://schemas.openxmlformats.org/officeDocument/2006/relationships/image" Target="media/image29.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oleObject" Target="embeddings/oleObject11.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image" Target="media/image28.wmf"/><Relationship Id="rId8" Type="http://schemas.openxmlformats.org/officeDocument/2006/relationships/chart" Target="charts/chart1.xml"/><Relationship Id="rId51"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png"/><Relationship Id="rId46" Type="http://schemas.openxmlformats.org/officeDocument/2006/relationships/oleObject" Target="embeddings/oleObject12.bin"/><Relationship Id="rId20" Type="http://schemas.openxmlformats.org/officeDocument/2006/relationships/image" Target="media/image10.wmf"/><Relationship Id="rId41" Type="http://schemas.openxmlformats.org/officeDocument/2006/relationships/image" Target="media/image23.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chart" Target="charts/chart2.xml"/><Relationship Id="rId49" Type="http://schemas.openxmlformats.org/officeDocument/2006/relationships/oleObject" Target="embeddings/oleObject13.bin"/></Relationships>
</file>

<file path=word/charts/_rels/chart1.xml.rels><?xml version="1.0" encoding="UTF-8" standalone="yes"?>
<Relationships xmlns="http://schemas.openxmlformats.org/package/2006/relationships"><Relationship Id="rId3" Type="http://schemas.openxmlformats.org/officeDocument/2006/relationships/oleObject" Target="file:///D:\&#1047;&#1072;&#1075;&#1088;&#1091;&#1079;&#1082;&#1080;\&#1044;&#1056;%20&#1052;&#1072;&#1090;&#1077;&#1084;%20&#1055;_&#1076;&#1083;&#1103;%20&#1087;&#1088;&#1077;&#1076;&#1084;&#1077;&#1090;&#1085;&#1080;&#1082;&#1086;&#10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Итог</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3"/>
              <c:pt idx="0">
                <c:v>0</c:v>
              </c:pt>
              <c:pt idx="1">
                <c:v>1</c:v>
              </c:pt>
              <c:pt idx="2">
                <c:v>2</c:v>
              </c:pt>
              <c:pt idx="3">
                <c:v>3</c:v>
              </c:pt>
              <c:pt idx="4">
                <c:v>4</c:v>
              </c:pt>
              <c:pt idx="5">
                <c:v>5</c:v>
              </c:pt>
              <c:pt idx="6">
                <c:v>6</c:v>
              </c:pt>
              <c:pt idx="7">
                <c:v>7</c:v>
              </c:pt>
              <c:pt idx="8">
                <c:v>8</c:v>
              </c:pt>
              <c:pt idx="9">
                <c:v>9</c:v>
              </c:pt>
              <c:pt idx="10">
                <c:v>10</c:v>
              </c:pt>
              <c:pt idx="11">
                <c:v>11</c:v>
              </c:pt>
              <c:pt idx="12">
                <c:v>12</c:v>
              </c:pt>
            </c:strLit>
          </c:cat>
          <c:val>
            <c:numLit>
              <c:formatCode>General</c:formatCode>
              <c:ptCount val="13"/>
              <c:pt idx="0">
                <c:v>119</c:v>
              </c:pt>
              <c:pt idx="1">
                <c:v>161</c:v>
              </c:pt>
              <c:pt idx="2">
                <c:v>264</c:v>
              </c:pt>
              <c:pt idx="3">
                <c:v>304</c:v>
              </c:pt>
              <c:pt idx="4">
                <c:v>406</c:v>
              </c:pt>
              <c:pt idx="5">
                <c:v>433</c:v>
              </c:pt>
              <c:pt idx="6">
                <c:v>429</c:v>
              </c:pt>
              <c:pt idx="7">
                <c:v>388</c:v>
              </c:pt>
              <c:pt idx="8">
                <c:v>239</c:v>
              </c:pt>
              <c:pt idx="9">
                <c:v>130</c:v>
              </c:pt>
              <c:pt idx="10">
                <c:v>98</c:v>
              </c:pt>
              <c:pt idx="11">
                <c:v>7</c:v>
              </c:pt>
              <c:pt idx="12">
                <c:v>12</c:v>
              </c:pt>
            </c:numLit>
          </c:val>
          <c:extLst>
            <c:ext xmlns:c16="http://schemas.microsoft.com/office/drawing/2014/chart" uri="{C3380CC4-5D6E-409C-BE32-E72D297353CC}">
              <c16:uniqueId val="{00000000-BB4E-4BB8-901B-850D12A0FA9D}"/>
            </c:ext>
          </c:extLst>
        </c:ser>
        <c:dLbls>
          <c:showLegendKey val="0"/>
          <c:showVal val="0"/>
          <c:showCatName val="0"/>
          <c:showSerName val="0"/>
          <c:showPercent val="0"/>
          <c:showBubbleSize val="0"/>
        </c:dLbls>
        <c:gapWidth val="219"/>
        <c:overlap val="-27"/>
        <c:axId val="1910952639"/>
        <c:axId val="1910947647"/>
      </c:barChart>
      <c:catAx>
        <c:axId val="191095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0947647"/>
        <c:crosses val="autoZero"/>
        <c:auto val="1"/>
        <c:lblAlgn val="ctr"/>
        <c:lblOffset val="100"/>
        <c:noMultiLvlLbl val="0"/>
      </c:catAx>
      <c:valAx>
        <c:axId val="1910947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0952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v>Итог</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3"/>
              <c:pt idx="0">
                <c:v>0</c:v>
              </c:pt>
              <c:pt idx="1">
                <c:v>1</c:v>
              </c:pt>
              <c:pt idx="2">
                <c:v>2</c:v>
              </c:pt>
              <c:pt idx="3">
                <c:v>3</c:v>
              </c:pt>
              <c:pt idx="4">
                <c:v>4</c:v>
              </c:pt>
              <c:pt idx="5">
                <c:v>5</c:v>
              </c:pt>
              <c:pt idx="6">
                <c:v>6</c:v>
              </c:pt>
              <c:pt idx="7">
                <c:v>7</c:v>
              </c:pt>
              <c:pt idx="8">
                <c:v>8</c:v>
              </c:pt>
              <c:pt idx="9">
                <c:v>9</c:v>
              </c:pt>
              <c:pt idx="10">
                <c:v>10</c:v>
              </c:pt>
              <c:pt idx="11">
                <c:v>11</c:v>
              </c:pt>
              <c:pt idx="12">
                <c:v>12</c:v>
              </c:pt>
            </c:strLit>
          </c:cat>
          <c:val>
            <c:numLit>
              <c:formatCode>General</c:formatCode>
              <c:ptCount val="13"/>
              <c:pt idx="0">
                <c:v>24</c:v>
              </c:pt>
              <c:pt idx="1">
                <c:v>42</c:v>
              </c:pt>
              <c:pt idx="2">
                <c:v>64</c:v>
              </c:pt>
              <c:pt idx="3">
                <c:v>129</c:v>
              </c:pt>
              <c:pt idx="4">
                <c:v>209</c:v>
              </c:pt>
              <c:pt idx="5">
                <c:v>294</c:v>
              </c:pt>
              <c:pt idx="6">
                <c:v>400</c:v>
              </c:pt>
              <c:pt idx="7">
                <c:v>568</c:v>
              </c:pt>
              <c:pt idx="8">
                <c:v>630</c:v>
              </c:pt>
              <c:pt idx="9">
                <c:v>674</c:v>
              </c:pt>
              <c:pt idx="10">
                <c:v>670</c:v>
              </c:pt>
              <c:pt idx="11">
                <c:v>516</c:v>
              </c:pt>
              <c:pt idx="12">
                <c:v>200</c:v>
              </c:pt>
            </c:numLit>
          </c:val>
          <c:extLst>
            <c:ext xmlns:c16="http://schemas.microsoft.com/office/drawing/2014/chart" uri="{C3380CC4-5D6E-409C-BE32-E72D297353CC}">
              <c16:uniqueId val="{00000000-C9B6-410A-80DB-D3D218962DE1}"/>
            </c:ext>
          </c:extLst>
        </c:ser>
        <c:dLbls>
          <c:showLegendKey val="0"/>
          <c:showVal val="0"/>
          <c:showCatName val="0"/>
          <c:showSerName val="0"/>
          <c:showPercent val="0"/>
          <c:showBubbleSize val="0"/>
        </c:dLbls>
        <c:gapWidth val="219"/>
        <c:overlap val="-27"/>
        <c:axId val="1909983423"/>
        <c:axId val="1909981759"/>
      </c:barChart>
      <c:catAx>
        <c:axId val="190998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981759"/>
        <c:crosses val="autoZero"/>
        <c:auto val="1"/>
        <c:lblAlgn val="ctr"/>
        <c:lblOffset val="100"/>
        <c:noMultiLvlLbl val="0"/>
      </c:catAx>
      <c:valAx>
        <c:axId val="1909981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983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24</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А. Карташова</cp:lastModifiedBy>
  <cp:revision>11</cp:revision>
  <cp:lastPrinted>2023-10-25T14:03:00Z</cp:lastPrinted>
  <dcterms:created xsi:type="dcterms:W3CDTF">2023-11-06T22:58:00Z</dcterms:created>
  <dcterms:modified xsi:type="dcterms:W3CDTF">2024-02-15T05:38:00Z</dcterms:modified>
</cp:coreProperties>
</file>